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0D882" w14:textId="77777777" w:rsidR="008C2DD1" w:rsidRPr="00193E5B" w:rsidRDefault="008C2DD1" w:rsidP="00F4067B">
      <w:pPr>
        <w:pStyle w:val="KeinLeerraum"/>
        <w:framePr w:wrap="auto" w:vAnchor="margin" w:yAlign="inline"/>
        <w:rPr>
          <w:rFonts w:ascii="Arial" w:hAnsi="Arial" w:cs="Arial"/>
        </w:rPr>
      </w:pPr>
    </w:p>
    <w:p w14:paraId="61187EAE" w14:textId="77777777" w:rsidR="008C2DD1" w:rsidRPr="00193E5B" w:rsidRDefault="008C2DD1" w:rsidP="00F4067B">
      <w:pPr>
        <w:pStyle w:val="KeinLeerraum"/>
        <w:framePr w:wrap="auto" w:vAnchor="margin" w:yAlign="inline"/>
        <w:rPr>
          <w:rFonts w:ascii="Arial" w:hAnsi="Arial" w:cs="Arial"/>
        </w:rPr>
      </w:pPr>
    </w:p>
    <w:p w14:paraId="130F067C" w14:textId="77777777" w:rsidR="008C2DD1" w:rsidRPr="00193E5B" w:rsidRDefault="008C2DD1" w:rsidP="00F4067B">
      <w:pPr>
        <w:pStyle w:val="KeinLeerraum"/>
        <w:framePr w:wrap="auto" w:vAnchor="margin" w:yAlign="inline"/>
        <w:rPr>
          <w:rFonts w:ascii="Arial" w:hAnsi="Arial" w:cs="Arial"/>
        </w:rPr>
      </w:pPr>
    </w:p>
    <w:p w14:paraId="0DC0A32A" w14:textId="3205F912" w:rsidR="00A81A5C" w:rsidRPr="00193E5B" w:rsidRDefault="00B3687C" w:rsidP="00F4067B">
      <w:pPr>
        <w:pStyle w:val="KeinLeerraum"/>
        <w:framePr w:wrap="auto" w:vAnchor="margin" w:yAlign="inline"/>
        <w:rPr>
          <w:rFonts w:ascii="Arial" w:hAnsi="Arial" w:cs="Arial"/>
        </w:rPr>
      </w:pPr>
      <w:r>
        <w:rPr>
          <w:rFonts w:ascii="Arial" w:hAnsi="Arial" w:cs="Arial"/>
        </w:rPr>
        <w:t>Bildungs-, Kultur- und</w:t>
      </w:r>
      <w:r>
        <w:rPr>
          <w:rFonts w:ascii="Arial" w:hAnsi="Arial" w:cs="Arial"/>
        </w:rPr>
        <w:br/>
        <w:t>Sportdirektio</w:t>
      </w:r>
      <w:r w:rsidR="003B3407">
        <w:rPr>
          <w:rFonts w:ascii="Arial" w:hAnsi="Arial" w:cs="Arial"/>
        </w:rPr>
        <w:t>n</w:t>
      </w:r>
    </w:p>
    <w:p w14:paraId="250798BE" w14:textId="0F8B5AA4" w:rsidR="00A81A5C" w:rsidRPr="00193E5B" w:rsidRDefault="00EF16AB" w:rsidP="00094946">
      <w:pPr>
        <w:pStyle w:val="KeinLeerraum"/>
        <w:framePr w:wrap="auto" w:vAnchor="margin" w:yAlign="inline"/>
        <w:tabs>
          <w:tab w:val="left" w:pos="5805"/>
        </w:tabs>
        <w:rPr>
          <w:rFonts w:ascii="Arial" w:hAnsi="Arial" w:cs="Arial"/>
        </w:rPr>
      </w:pPr>
      <w:r w:rsidRPr="00193E5B">
        <w:rPr>
          <w:rFonts w:ascii="Arial" w:hAnsi="Arial" w:cs="Arial"/>
        </w:rPr>
        <w:t>Kanton Basel-Landschaf</w:t>
      </w:r>
      <w:r w:rsidR="00457659" w:rsidRPr="00193E5B">
        <w:rPr>
          <w:rFonts w:ascii="Arial" w:hAnsi="Arial" w:cs="Arial"/>
        </w:rPr>
        <w:t>t</w:t>
      </w:r>
    </w:p>
    <w:p w14:paraId="68B54FA5" w14:textId="083E0AB9" w:rsidR="00341287" w:rsidRPr="00193E5B" w:rsidRDefault="00B3687C" w:rsidP="00094946">
      <w:pPr>
        <w:pStyle w:val="KeinLeerraum"/>
        <w:framePr w:wrap="auto" w:vAnchor="margin" w:yAlign="inline"/>
        <w:tabs>
          <w:tab w:val="left" w:pos="5805"/>
        </w:tabs>
        <w:rPr>
          <w:rFonts w:ascii="Arial" w:hAnsi="Arial" w:cs="Arial"/>
        </w:rPr>
      </w:pPr>
      <w:r>
        <w:rPr>
          <w:rFonts w:ascii="Arial" w:hAnsi="Arial" w:cs="Arial"/>
        </w:rPr>
        <w:t>Rheinstrasse</w:t>
      </w:r>
      <w:r w:rsidR="00360FC7">
        <w:rPr>
          <w:rFonts w:ascii="Arial" w:hAnsi="Arial" w:cs="Arial"/>
        </w:rPr>
        <w:t xml:space="preserve"> </w:t>
      </w:r>
      <w:r>
        <w:rPr>
          <w:rFonts w:ascii="Arial" w:hAnsi="Arial" w:cs="Arial"/>
        </w:rPr>
        <w:t>31</w:t>
      </w:r>
    </w:p>
    <w:p w14:paraId="05227F8C" w14:textId="100BBAFB" w:rsidR="00D0145E" w:rsidRPr="00193E5B" w:rsidRDefault="00D0145E" w:rsidP="00F26F55">
      <w:pPr>
        <w:pStyle w:val="KeinLeerraum"/>
        <w:framePr w:wrap="auto" w:vAnchor="margin" w:yAlign="inline"/>
        <w:tabs>
          <w:tab w:val="left" w:pos="708"/>
          <w:tab w:val="left" w:pos="1416"/>
          <w:tab w:val="left" w:pos="2124"/>
          <w:tab w:val="left" w:pos="2832"/>
          <w:tab w:val="left" w:pos="3540"/>
          <w:tab w:val="left" w:pos="4248"/>
          <w:tab w:val="left" w:pos="6915"/>
        </w:tabs>
        <w:rPr>
          <w:rFonts w:ascii="Arial" w:hAnsi="Arial" w:cs="Arial"/>
        </w:rPr>
      </w:pPr>
      <w:r w:rsidRPr="00193E5B">
        <w:rPr>
          <w:rFonts w:ascii="Arial" w:hAnsi="Arial" w:cs="Arial"/>
        </w:rPr>
        <w:t>4410 Liestal</w:t>
      </w:r>
      <w:r w:rsidRPr="00193E5B">
        <w:rPr>
          <w:rFonts w:ascii="Arial" w:hAnsi="Arial" w:cs="Arial"/>
        </w:rPr>
        <w:br/>
      </w:r>
    </w:p>
    <w:p w14:paraId="1F1EFC82" w14:textId="0B49B964" w:rsidR="0021515B" w:rsidRPr="00193E5B" w:rsidRDefault="00123ADF" w:rsidP="008C08CF">
      <w:pPr>
        <w:tabs>
          <w:tab w:val="left" w:pos="4678"/>
        </w:tabs>
        <w:rPr>
          <w:rFonts w:ascii="Arial" w:hAnsi="Arial" w:cs="Arial"/>
        </w:rPr>
      </w:pPr>
      <w:r w:rsidRPr="00193E5B">
        <w:rPr>
          <w:rFonts w:ascii="Arial" w:hAnsi="Arial" w:cs="Arial"/>
        </w:rPr>
        <w:t>elektro</w:t>
      </w:r>
      <w:r w:rsidR="0065578E" w:rsidRPr="00193E5B">
        <w:rPr>
          <w:rFonts w:ascii="Arial" w:hAnsi="Arial" w:cs="Arial"/>
        </w:rPr>
        <w:t>n</w:t>
      </w:r>
      <w:r w:rsidRPr="00193E5B">
        <w:rPr>
          <w:rFonts w:ascii="Arial" w:hAnsi="Arial" w:cs="Arial"/>
        </w:rPr>
        <w:t xml:space="preserve">isch </w:t>
      </w:r>
      <w:r w:rsidR="00C07D79" w:rsidRPr="00193E5B">
        <w:rPr>
          <w:rFonts w:ascii="Arial" w:hAnsi="Arial" w:cs="Arial"/>
        </w:rPr>
        <w:t xml:space="preserve">an </w:t>
      </w:r>
      <w:hyperlink r:id="rId10" w:history="1">
        <w:r w:rsidR="00B3687C" w:rsidRPr="00DA5042">
          <w:rPr>
            <w:rStyle w:val="Hyperlink"/>
          </w:rPr>
          <w:t>anais.arnoux@bl.ch</w:t>
        </w:r>
      </w:hyperlink>
      <w:r w:rsidR="007E6515">
        <w:tab/>
      </w:r>
      <w:r w:rsidR="007E6515">
        <w:tab/>
      </w:r>
      <w:r w:rsidR="007E6515" w:rsidRPr="007E6515">
        <w:rPr>
          <w:u w:val="single"/>
        </w:rPr>
        <w:t>e-Kopie</w:t>
      </w:r>
    </w:p>
    <w:p w14:paraId="6BDE5A10" w14:textId="77777777" w:rsidR="00F4067B" w:rsidRPr="00193E5B" w:rsidRDefault="00F4067B" w:rsidP="00F4067B">
      <w:pPr>
        <w:pStyle w:val="KeinLeerraum"/>
        <w:framePr w:wrap="auto" w:vAnchor="margin" w:yAlign="inline"/>
        <w:rPr>
          <w:rFonts w:ascii="Arial" w:hAnsi="Arial" w:cs="Arial"/>
        </w:rPr>
      </w:pPr>
    </w:p>
    <w:p w14:paraId="4C6D7A25" w14:textId="77777777" w:rsidR="00BB6421" w:rsidRPr="00193E5B" w:rsidRDefault="00BB6421" w:rsidP="00F4067B">
      <w:pPr>
        <w:pStyle w:val="KeinLeerraum"/>
        <w:framePr w:wrap="auto" w:vAnchor="margin" w:yAlign="inline"/>
        <w:rPr>
          <w:rFonts w:ascii="Arial" w:hAnsi="Arial" w:cs="Arial"/>
        </w:rPr>
      </w:pPr>
    </w:p>
    <w:p w14:paraId="05F38088" w14:textId="77777777" w:rsidR="00BB6421" w:rsidRPr="00193E5B" w:rsidRDefault="00BB6421" w:rsidP="00F4067B">
      <w:pPr>
        <w:pStyle w:val="KeinLeerraum"/>
        <w:framePr w:wrap="auto" w:vAnchor="margin" w:yAlign="inline"/>
        <w:rPr>
          <w:rFonts w:ascii="Arial" w:hAnsi="Arial" w:cs="Arial"/>
        </w:rPr>
      </w:pPr>
    </w:p>
    <w:p w14:paraId="4C321B50" w14:textId="762F0DC7" w:rsidR="00F4067B" w:rsidRPr="00193E5B" w:rsidRDefault="00B3687C" w:rsidP="00F4067B">
      <w:pPr>
        <w:pStyle w:val="KeinLeerraum"/>
        <w:framePr w:wrap="auto" w:vAnchor="margin" w:yAlign="inline"/>
        <w:rPr>
          <w:rFonts w:ascii="Arial" w:hAnsi="Arial" w:cs="Arial"/>
        </w:rPr>
      </w:pPr>
      <w:r>
        <w:rPr>
          <w:rFonts w:ascii="Arial" w:hAnsi="Arial" w:cs="Arial"/>
        </w:rPr>
        <w:t>28</w:t>
      </w:r>
      <w:r w:rsidR="0010045C" w:rsidRPr="0010045C">
        <w:rPr>
          <w:rFonts w:ascii="Arial" w:hAnsi="Arial" w:cs="Arial"/>
        </w:rPr>
        <w:t>.</w:t>
      </w:r>
      <w:r w:rsidR="00E55A48" w:rsidRPr="0010045C">
        <w:rPr>
          <w:rFonts w:ascii="Arial" w:hAnsi="Arial" w:cs="Arial"/>
        </w:rPr>
        <w:t xml:space="preserve"> </w:t>
      </w:r>
      <w:r w:rsidR="006A7614">
        <w:rPr>
          <w:rFonts w:ascii="Arial" w:hAnsi="Arial" w:cs="Arial"/>
        </w:rPr>
        <w:t>September</w:t>
      </w:r>
      <w:r w:rsidR="00C218BF" w:rsidRPr="0010045C">
        <w:rPr>
          <w:rFonts w:ascii="Arial" w:hAnsi="Arial" w:cs="Arial"/>
        </w:rPr>
        <w:t xml:space="preserve"> 20</w:t>
      </w:r>
      <w:r w:rsidR="00A116B9" w:rsidRPr="0010045C">
        <w:rPr>
          <w:rFonts w:ascii="Arial" w:hAnsi="Arial" w:cs="Arial"/>
        </w:rPr>
        <w:t>2</w:t>
      </w:r>
      <w:r w:rsidR="00642A03">
        <w:rPr>
          <w:rFonts w:ascii="Arial" w:hAnsi="Arial" w:cs="Arial"/>
        </w:rPr>
        <w:t>6</w:t>
      </w:r>
    </w:p>
    <w:p w14:paraId="394E9D83" w14:textId="77777777" w:rsidR="00F4067B" w:rsidRPr="00193E5B" w:rsidRDefault="00F4067B" w:rsidP="00F4067B">
      <w:pPr>
        <w:pStyle w:val="KeinLeerraum"/>
        <w:framePr w:wrap="auto" w:vAnchor="margin" w:yAlign="inline"/>
        <w:rPr>
          <w:rFonts w:ascii="Arial" w:hAnsi="Arial" w:cs="Arial"/>
        </w:rPr>
      </w:pPr>
    </w:p>
    <w:p w14:paraId="6AE15964" w14:textId="77777777" w:rsidR="009102B2" w:rsidRPr="00193E5B" w:rsidRDefault="009102B2" w:rsidP="00F4067B">
      <w:pPr>
        <w:pStyle w:val="KeinLeerraum"/>
        <w:framePr w:wrap="auto" w:vAnchor="margin" w:yAlign="inline"/>
        <w:rPr>
          <w:rFonts w:ascii="Arial" w:hAnsi="Arial" w:cs="Arial"/>
        </w:rPr>
      </w:pPr>
    </w:p>
    <w:p w14:paraId="22102606" w14:textId="3015C1E1" w:rsidR="001D7504" w:rsidRPr="007E7AEA" w:rsidRDefault="001D7504" w:rsidP="001D7504">
      <w:pPr>
        <w:pStyle w:val="berschrift1"/>
        <w:spacing w:after="200"/>
        <w:rPr>
          <w:rFonts w:ascii="Arial" w:hAnsi="Arial" w:cs="Arial"/>
          <w:sz w:val="24"/>
          <w:szCs w:val="24"/>
          <w:u w:val="none"/>
        </w:rPr>
      </w:pPr>
      <w:r w:rsidRPr="00193E5B">
        <w:rPr>
          <w:rFonts w:ascii="Arial" w:hAnsi="Arial" w:cs="Arial"/>
          <w:sz w:val="24"/>
          <w:szCs w:val="24"/>
          <w:u w:val="none"/>
        </w:rPr>
        <w:t xml:space="preserve">Stellungnahme zur </w:t>
      </w:r>
      <w:r>
        <w:rPr>
          <w:rFonts w:ascii="Arial" w:hAnsi="Arial" w:cs="Arial"/>
          <w:sz w:val="24"/>
          <w:szCs w:val="24"/>
          <w:u w:val="none"/>
        </w:rPr>
        <w:t xml:space="preserve">Änderung </w:t>
      </w:r>
      <w:r w:rsidR="00B3687C">
        <w:rPr>
          <w:rFonts w:ascii="Arial" w:hAnsi="Arial" w:cs="Arial"/>
          <w:sz w:val="24"/>
          <w:szCs w:val="24"/>
          <w:u w:val="none"/>
        </w:rPr>
        <w:t>der Verordnung über die familienergänzende Kinderbetreuung betr. kantonale Beiträge an die Schaffung von familienergänzenden Betreuungsplätzen</w:t>
      </w:r>
    </w:p>
    <w:p w14:paraId="14A6D644" w14:textId="77777777" w:rsidR="0065578E" w:rsidRPr="00193E5B" w:rsidRDefault="0065578E" w:rsidP="009102B2">
      <w:pPr>
        <w:spacing w:after="0"/>
        <w:rPr>
          <w:rFonts w:ascii="Arial" w:hAnsi="Arial" w:cs="Arial"/>
        </w:rPr>
      </w:pPr>
    </w:p>
    <w:p w14:paraId="61B60371" w14:textId="1EDFDA30" w:rsidR="0009530F" w:rsidRPr="00193E5B" w:rsidRDefault="008959E8" w:rsidP="006254AE">
      <w:pPr>
        <w:spacing w:after="0"/>
        <w:rPr>
          <w:rFonts w:ascii="Arial" w:hAnsi="Arial" w:cs="Arial"/>
          <w:lang w:eastAsia="de-CH"/>
        </w:rPr>
      </w:pPr>
      <w:r w:rsidRPr="00193E5B">
        <w:rPr>
          <w:rFonts w:ascii="Arial" w:hAnsi="Arial" w:cs="Arial"/>
          <w:lang w:eastAsia="de-CH"/>
        </w:rPr>
        <w:t>Sehr geehrte</w:t>
      </w:r>
      <w:r w:rsidR="00B3687C">
        <w:rPr>
          <w:rFonts w:ascii="Arial" w:hAnsi="Arial" w:cs="Arial"/>
          <w:lang w:eastAsia="de-CH"/>
        </w:rPr>
        <w:t>r</w:t>
      </w:r>
      <w:r w:rsidR="00BA2877">
        <w:rPr>
          <w:rFonts w:ascii="Arial" w:hAnsi="Arial" w:cs="Arial"/>
          <w:lang w:eastAsia="de-CH"/>
        </w:rPr>
        <w:t xml:space="preserve"> </w:t>
      </w:r>
      <w:r w:rsidR="00B3687C">
        <w:rPr>
          <w:rFonts w:ascii="Arial" w:hAnsi="Arial" w:cs="Arial"/>
          <w:lang w:eastAsia="de-CH"/>
        </w:rPr>
        <w:t>Herr</w:t>
      </w:r>
      <w:r w:rsidR="00BA2877">
        <w:rPr>
          <w:rFonts w:ascii="Arial" w:hAnsi="Arial" w:cs="Arial"/>
          <w:lang w:eastAsia="de-CH"/>
        </w:rPr>
        <w:t xml:space="preserve"> </w:t>
      </w:r>
      <w:r w:rsidR="00390421" w:rsidRPr="00193E5B">
        <w:rPr>
          <w:rFonts w:ascii="Arial" w:hAnsi="Arial" w:cs="Arial"/>
          <w:lang w:eastAsia="de-CH"/>
        </w:rPr>
        <w:t>Regierungsr</w:t>
      </w:r>
      <w:r w:rsidR="00B3687C">
        <w:rPr>
          <w:rFonts w:ascii="Arial" w:hAnsi="Arial" w:cs="Arial"/>
          <w:lang w:eastAsia="de-CH"/>
        </w:rPr>
        <w:t>at</w:t>
      </w:r>
      <w:r w:rsidRPr="00193E5B">
        <w:rPr>
          <w:rFonts w:ascii="Arial" w:hAnsi="Arial" w:cs="Arial"/>
          <w:lang w:eastAsia="de-CH"/>
        </w:rPr>
        <w:t>,</w:t>
      </w:r>
      <w:r w:rsidR="0009530F" w:rsidRPr="00193E5B">
        <w:rPr>
          <w:rFonts w:ascii="Arial" w:hAnsi="Arial" w:cs="Arial"/>
          <w:lang w:eastAsia="de-CH"/>
        </w:rPr>
        <w:t xml:space="preserve"> </w:t>
      </w:r>
      <w:r w:rsidR="0009530F" w:rsidRPr="00193E5B">
        <w:rPr>
          <w:rFonts w:ascii="Arial" w:hAnsi="Arial" w:cs="Arial"/>
          <w:i/>
          <w:iCs/>
          <w:lang w:eastAsia="de-CH"/>
        </w:rPr>
        <w:t>liebe</w:t>
      </w:r>
      <w:r w:rsidR="00B3687C">
        <w:rPr>
          <w:rFonts w:ascii="Arial" w:hAnsi="Arial" w:cs="Arial"/>
          <w:i/>
          <w:iCs/>
          <w:lang w:eastAsia="de-CH"/>
        </w:rPr>
        <w:t>r</w:t>
      </w:r>
      <w:r w:rsidR="00BA2877">
        <w:rPr>
          <w:rFonts w:ascii="Arial" w:hAnsi="Arial" w:cs="Arial"/>
          <w:i/>
          <w:iCs/>
          <w:lang w:eastAsia="de-CH"/>
        </w:rPr>
        <w:t xml:space="preserve"> </w:t>
      </w:r>
      <w:r w:rsidR="00B3687C">
        <w:rPr>
          <w:rFonts w:ascii="Arial" w:hAnsi="Arial" w:cs="Arial"/>
          <w:i/>
          <w:iCs/>
          <w:lang w:eastAsia="de-CH"/>
        </w:rPr>
        <w:t>Markus</w:t>
      </w:r>
    </w:p>
    <w:p w14:paraId="0F6B0E9F" w14:textId="0513BFE9" w:rsidR="006254AE" w:rsidRPr="00193E5B" w:rsidRDefault="004C4967" w:rsidP="006254AE">
      <w:pPr>
        <w:spacing w:after="0"/>
        <w:rPr>
          <w:rFonts w:ascii="Arial" w:hAnsi="Arial" w:cs="Arial"/>
          <w:lang w:eastAsia="de-CH"/>
        </w:rPr>
      </w:pPr>
      <w:r w:rsidRPr="00193E5B">
        <w:rPr>
          <w:rFonts w:ascii="Arial" w:hAnsi="Arial" w:cs="Arial"/>
          <w:lang w:eastAsia="de-CH"/>
        </w:rPr>
        <w:t xml:space="preserve">Sehr geehrte </w:t>
      </w:r>
      <w:r w:rsidR="0021515B" w:rsidRPr="00193E5B">
        <w:rPr>
          <w:rFonts w:ascii="Arial" w:hAnsi="Arial" w:cs="Arial"/>
          <w:lang w:eastAsia="de-CH"/>
        </w:rPr>
        <w:t>Damen und Herren</w:t>
      </w:r>
    </w:p>
    <w:p w14:paraId="734E98FD" w14:textId="77777777" w:rsidR="006254AE" w:rsidRPr="00193E5B" w:rsidRDefault="006254AE" w:rsidP="006254AE">
      <w:pPr>
        <w:spacing w:after="0"/>
        <w:rPr>
          <w:rFonts w:ascii="Arial" w:hAnsi="Arial" w:cs="Arial"/>
          <w:lang w:eastAsia="de-CH"/>
        </w:rPr>
      </w:pPr>
    </w:p>
    <w:p w14:paraId="1DD3398E" w14:textId="50FA7DE5" w:rsidR="00CB7C76" w:rsidRPr="00193E5B" w:rsidRDefault="00F4067B" w:rsidP="00E27772">
      <w:pPr>
        <w:spacing w:after="200"/>
        <w:rPr>
          <w:rFonts w:ascii="Arial" w:hAnsi="Arial" w:cs="Arial"/>
          <w:lang w:eastAsia="de-CH"/>
        </w:rPr>
      </w:pPr>
      <w:r w:rsidRPr="00193E5B">
        <w:rPr>
          <w:rFonts w:ascii="Arial" w:hAnsi="Arial" w:cs="Arial"/>
          <w:lang w:eastAsia="de-CH"/>
        </w:rPr>
        <w:t xml:space="preserve">Wir danken Ihnen für die </w:t>
      </w:r>
      <w:r w:rsidR="0009530F" w:rsidRPr="00193E5B">
        <w:rPr>
          <w:rFonts w:ascii="Arial" w:hAnsi="Arial" w:cs="Arial"/>
          <w:lang w:eastAsia="de-CH"/>
        </w:rPr>
        <w:t>Möglichkeit</w:t>
      </w:r>
      <w:r w:rsidRPr="00193E5B">
        <w:rPr>
          <w:rFonts w:ascii="Arial" w:hAnsi="Arial" w:cs="Arial"/>
          <w:lang w:eastAsia="de-CH"/>
        </w:rPr>
        <w:t>, zu</w:t>
      </w:r>
      <w:r w:rsidR="002633F8" w:rsidRPr="00193E5B">
        <w:rPr>
          <w:rFonts w:ascii="Arial" w:hAnsi="Arial" w:cs="Arial"/>
          <w:lang w:eastAsia="de-CH"/>
        </w:rPr>
        <w:t>r</w:t>
      </w:r>
      <w:r w:rsidR="005D4093" w:rsidRPr="00193E5B">
        <w:rPr>
          <w:rFonts w:ascii="Arial" w:hAnsi="Arial" w:cs="Arial"/>
          <w:lang w:eastAsia="de-CH"/>
        </w:rPr>
        <w:t xml:space="preserve"> </w:t>
      </w:r>
      <w:r w:rsidR="00AC09FE" w:rsidRPr="00193E5B">
        <w:rPr>
          <w:rFonts w:ascii="Arial" w:hAnsi="Arial" w:cs="Arial"/>
          <w:lang w:eastAsia="de-CH"/>
        </w:rPr>
        <w:t>oben erwähnte</w:t>
      </w:r>
      <w:r w:rsidR="00412469" w:rsidRPr="00193E5B">
        <w:rPr>
          <w:rFonts w:ascii="Arial" w:hAnsi="Arial" w:cs="Arial"/>
          <w:lang w:eastAsia="de-CH"/>
        </w:rPr>
        <w:t>n</w:t>
      </w:r>
      <w:r w:rsidR="00AC09FE" w:rsidRPr="00193E5B">
        <w:rPr>
          <w:rFonts w:ascii="Arial" w:hAnsi="Arial" w:cs="Arial"/>
          <w:lang w:eastAsia="de-CH"/>
        </w:rPr>
        <w:t xml:space="preserve"> </w:t>
      </w:r>
      <w:r w:rsidR="0021515B" w:rsidRPr="00193E5B">
        <w:rPr>
          <w:rFonts w:ascii="Arial" w:hAnsi="Arial" w:cs="Arial"/>
          <w:lang w:eastAsia="de-CH"/>
        </w:rPr>
        <w:t xml:space="preserve">Vorlage </w:t>
      </w:r>
      <w:r w:rsidR="00E95B48" w:rsidRPr="00193E5B">
        <w:rPr>
          <w:rFonts w:ascii="Arial" w:hAnsi="Arial" w:cs="Arial"/>
          <w:lang w:eastAsia="de-CH"/>
        </w:rPr>
        <w:t>Stellung nehmen zu können</w:t>
      </w:r>
      <w:r w:rsidR="00A61D21" w:rsidRPr="00193E5B">
        <w:rPr>
          <w:rFonts w:ascii="Arial" w:hAnsi="Arial" w:cs="Arial"/>
          <w:lang w:eastAsia="de-CH"/>
        </w:rPr>
        <w:t>, was wir nachfolgend gerne tun.</w:t>
      </w:r>
    </w:p>
    <w:p w14:paraId="092469E5" w14:textId="4A81EBA6" w:rsidR="00D23620" w:rsidRPr="00193E5B" w:rsidRDefault="004D4F90" w:rsidP="007719D8">
      <w:pPr>
        <w:spacing w:after="200"/>
        <w:rPr>
          <w:rFonts w:ascii="Arial" w:hAnsi="Arial" w:cs="Arial"/>
          <w:b/>
          <w:bCs/>
          <w:lang w:eastAsia="de-CH"/>
        </w:rPr>
      </w:pPr>
      <w:r w:rsidRPr="00193E5B">
        <w:rPr>
          <w:rFonts w:ascii="Arial" w:hAnsi="Arial" w:cs="Arial"/>
          <w:b/>
          <w:bCs/>
          <w:lang w:eastAsia="de-CH"/>
        </w:rPr>
        <w:t>A. Zusammengefasster Inhalt der Vorlage</w:t>
      </w:r>
    </w:p>
    <w:p w14:paraId="774757F5" w14:textId="774D0F64" w:rsidR="00022181" w:rsidRPr="00022181" w:rsidRDefault="00C720B0" w:rsidP="00022181">
      <w:pPr>
        <w:spacing w:after="200"/>
        <w:rPr>
          <w:rFonts w:ascii="Arial" w:hAnsi="Arial" w:cs="Arial"/>
          <w:lang w:eastAsia="de-CH"/>
        </w:rPr>
      </w:pPr>
      <w:r w:rsidRPr="00C720B0">
        <w:rPr>
          <w:rFonts w:ascii="Arial" w:hAnsi="Arial" w:cs="Arial"/>
          <w:lang w:eastAsia="de-CH"/>
        </w:rPr>
        <w:t>Die bisherigen Finanzhilfen des Bundes zur Schaffung von familienergänzenden Betreuungsplätzen laufen per 31. Dezember 2026 aus. Gemäss § 5 des Gesetzes über die familienergänzende Kinderbetreuung übernimmt der Kanton Basel-Landschaft diese Aufgabe ab dem 1. Januar 2027.</w:t>
      </w:r>
    </w:p>
    <w:p w14:paraId="007AB294" w14:textId="77777777" w:rsidR="00C720B0" w:rsidRDefault="00C720B0" w:rsidP="00022181">
      <w:pPr>
        <w:spacing w:after="200"/>
        <w:rPr>
          <w:rFonts w:ascii="Arial" w:hAnsi="Arial" w:cs="Arial"/>
          <w:lang w:eastAsia="de-CH"/>
        </w:rPr>
      </w:pPr>
      <w:r w:rsidRPr="00C720B0">
        <w:rPr>
          <w:rFonts w:ascii="Arial" w:hAnsi="Arial" w:cs="Arial"/>
          <w:lang w:eastAsia="de-CH"/>
        </w:rPr>
        <w:t>Mit der vorliegenden Verordnungsänderung werden die Voraussetzungen und die Höhe der künftigen kantonalen Beiträge geregelt. Vorgesehen sind Beiträge während der ersten beiden Betriebsjahre von jährlich CHF 4'000 pro Platz bei Kindertagesstätten und CHF 2'500 pro Platz bei schulergänzenden Tagesstrukturen.</w:t>
      </w:r>
    </w:p>
    <w:p w14:paraId="1024F938" w14:textId="5D132A44" w:rsidR="00BC516F" w:rsidRDefault="0061031B" w:rsidP="0061031B">
      <w:pPr>
        <w:spacing w:after="200"/>
        <w:rPr>
          <w:rFonts w:ascii="Arial" w:hAnsi="Arial" w:cs="Arial"/>
          <w:lang w:eastAsia="de-CH"/>
        </w:rPr>
      </w:pPr>
      <w:r w:rsidRPr="0061031B">
        <w:rPr>
          <w:rFonts w:ascii="Arial" w:hAnsi="Arial" w:cs="Arial"/>
          <w:lang w:eastAsia="de-CH"/>
        </w:rPr>
        <w:t>Die kantonale Regelung orientiert sich grundsätzlich an der bisherigen Bundesregelung. Die vorgesehenen Beiträge liegen jedoch ausdrücklich etwas tiefer als die bisherigen Bundesbeiträge. Zudem sollen ausschliesslich privatrechtliche Trägerschaften beitragsberechtigt sein. Kommunal geführte Einrichtungen sind</w:t>
      </w:r>
      <w:r>
        <w:rPr>
          <w:rFonts w:ascii="Arial" w:hAnsi="Arial" w:cs="Arial"/>
          <w:lang w:eastAsia="de-CH"/>
        </w:rPr>
        <w:t xml:space="preserve">, </w:t>
      </w:r>
      <w:r w:rsidRPr="0061031B">
        <w:rPr>
          <w:rFonts w:ascii="Arial" w:hAnsi="Arial" w:cs="Arial"/>
          <w:lang w:eastAsia="de-CH"/>
        </w:rPr>
        <w:t>anders als unter der bisherigen Bundesregelung</w:t>
      </w:r>
      <w:r>
        <w:rPr>
          <w:rFonts w:ascii="Arial" w:hAnsi="Arial" w:cs="Arial"/>
          <w:lang w:eastAsia="de-CH"/>
        </w:rPr>
        <w:t xml:space="preserve">, </w:t>
      </w:r>
      <w:r w:rsidRPr="0061031B">
        <w:rPr>
          <w:rFonts w:ascii="Arial" w:hAnsi="Arial" w:cs="Arial"/>
          <w:lang w:eastAsia="de-CH"/>
        </w:rPr>
        <w:t>von der Anschubfinanzierung ausgeschlossen.</w:t>
      </w:r>
    </w:p>
    <w:p w14:paraId="0D2B3EBE" w14:textId="07EC7D67" w:rsidR="00044613" w:rsidRPr="00193E5B" w:rsidRDefault="00044613" w:rsidP="007719D8">
      <w:pPr>
        <w:spacing w:after="200"/>
        <w:rPr>
          <w:rFonts w:ascii="Arial" w:hAnsi="Arial" w:cs="Arial"/>
          <w:b/>
          <w:bCs/>
          <w:lang w:eastAsia="de-CH"/>
        </w:rPr>
      </w:pPr>
      <w:r w:rsidRPr="00193E5B">
        <w:rPr>
          <w:rFonts w:ascii="Arial" w:hAnsi="Arial" w:cs="Arial"/>
          <w:b/>
          <w:bCs/>
          <w:lang w:eastAsia="de-CH"/>
        </w:rPr>
        <w:t>B. Grundsätzliche Haltung des VBLG</w:t>
      </w:r>
    </w:p>
    <w:p w14:paraId="48AF70E7" w14:textId="40E1D3B6" w:rsidR="00BC516F" w:rsidRDefault="0061031B" w:rsidP="00BC516F">
      <w:pPr>
        <w:spacing w:after="200"/>
        <w:rPr>
          <w:rFonts w:ascii="Arial" w:hAnsi="Arial" w:cs="Arial"/>
          <w:lang w:eastAsia="de-CH"/>
        </w:rPr>
      </w:pPr>
      <w:r w:rsidRPr="0061031B">
        <w:rPr>
          <w:rFonts w:ascii="Arial" w:hAnsi="Arial" w:cs="Arial"/>
          <w:lang w:eastAsia="de-CH"/>
        </w:rPr>
        <w:t>Der VBLG begrüsst grundsätzlich, dass der Kanton nach dem Wegfall der Bundesfinanzierung eine kantonale Anschlusslösung schafft und damit die Anschubfinanzierung für neue familien- und schulergänzende Betreuungsplätze weiterführt.</w:t>
      </w:r>
    </w:p>
    <w:p w14:paraId="64CA7F69" w14:textId="248D8872" w:rsidR="00F33F72" w:rsidRPr="00F33F72" w:rsidRDefault="00AC53AD" w:rsidP="00F33F72">
      <w:pPr>
        <w:spacing w:after="200"/>
        <w:rPr>
          <w:rFonts w:ascii="Arial" w:hAnsi="Arial" w:cs="Arial"/>
          <w:lang w:eastAsia="de-CH"/>
        </w:rPr>
      </w:pPr>
      <w:r w:rsidRPr="00AC53AD">
        <w:rPr>
          <w:rFonts w:ascii="Arial" w:hAnsi="Arial" w:cs="Arial"/>
          <w:lang w:eastAsia="de-CH"/>
        </w:rPr>
        <w:t xml:space="preserve">Aus Sicht des VBLG ist jedoch kritisch zu beurteilen, dass die kantonale Anschlussfinanzierung gegenüber der bisherigen Bundesregelung reduziert wird. Der Übergang von der Bundes- zur Kantonsfinanzierung sollte möglichst nicht zu einer Verschlechterung der Rahmenbedingungen für den Aufbau zusätzlicher Betreuungsangebote führen. Der VBLG ersucht den Regierungsrat deshalb, die vorgesehene </w:t>
      </w:r>
      <w:r w:rsidRPr="00AC53AD">
        <w:rPr>
          <w:rFonts w:ascii="Arial" w:hAnsi="Arial" w:cs="Arial"/>
          <w:lang w:eastAsia="de-CH"/>
        </w:rPr>
        <w:lastRenderedPageBreak/>
        <w:t>Höhe und Dauer der Beiträge nochmals zu überprüfen und sich soweit möglich am bisherigen Unterstützungsniveau des Bundes zu orientieren.</w:t>
      </w:r>
    </w:p>
    <w:p w14:paraId="4786C353" w14:textId="5A575E4F" w:rsidR="00F33F72" w:rsidRPr="00F33F72" w:rsidRDefault="00AC53AD" w:rsidP="00F33F72">
      <w:pPr>
        <w:spacing w:after="200"/>
        <w:rPr>
          <w:rFonts w:ascii="Arial" w:hAnsi="Arial" w:cs="Arial"/>
          <w:lang w:eastAsia="de-CH"/>
        </w:rPr>
      </w:pPr>
      <w:r w:rsidRPr="00AC53AD">
        <w:rPr>
          <w:rFonts w:ascii="Arial" w:hAnsi="Arial" w:cs="Arial"/>
          <w:lang w:eastAsia="de-CH"/>
        </w:rPr>
        <w:t>Besonders kritisch beurteilt der VBLG den vorgesehenen Ausschluss kommunaler Trägerschaften. Die Gemeinden haben gemäss FEB-Gesetz bei ausgewiesenem Bedarf ein entsprechendes Betreuungsangebot sicherzustellen. Ob dies durch eigene kommunale Angebote oder durch private Trägerschaften erfolgt, ist eine Frage der kommunalen Organisation. Es ist daher nicht sachgerecht, die Beitragsberechtigung von der gewählten Rechts- beziehungsweise Organisationsform abhängig zu machen.</w:t>
      </w:r>
    </w:p>
    <w:p w14:paraId="6B5CF8A3" w14:textId="7BE6799F" w:rsidR="00F33F72" w:rsidRPr="00BC516F" w:rsidRDefault="001524BA" w:rsidP="00BC516F">
      <w:pPr>
        <w:spacing w:after="200"/>
        <w:rPr>
          <w:rFonts w:ascii="Arial" w:hAnsi="Arial" w:cs="Arial"/>
          <w:lang w:eastAsia="de-CH"/>
        </w:rPr>
      </w:pPr>
      <w:r w:rsidRPr="001524BA">
        <w:rPr>
          <w:rFonts w:ascii="Arial" w:hAnsi="Arial" w:cs="Arial"/>
          <w:lang w:eastAsia="de-CH"/>
        </w:rPr>
        <w:t xml:space="preserve">Auch die vorgesehene Analyse der Versorgungsdichte wird grundsätzlich begrüsst. Dabei ist jedoch sicherzustellen, dass die unterschiedlichen Verhältnisse in den Gemeinden angemessen berücksichtigt werden und insbesondere ländliche Gemeinden aufgrund einer pauschal angenommenen tieferen Nachfrage nicht benachteiligt werden. </w:t>
      </w:r>
      <w:r w:rsidRPr="00875A45">
        <w:rPr>
          <w:rFonts w:ascii="Arial" w:hAnsi="Arial" w:cs="Arial"/>
          <w:lang w:eastAsia="de-CH"/>
        </w:rPr>
        <w:t>Die Analyse soll zudem auf bestehenden Daten und Meldungen aufbauen und keine unnötigen zusätzlichen administrativen</w:t>
      </w:r>
      <w:r w:rsidRPr="001524BA">
        <w:rPr>
          <w:rFonts w:ascii="Arial" w:hAnsi="Arial" w:cs="Arial"/>
          <w:lang w:eastAsia="de-CH"/>
        </w:rPr>
        <w:t xml:space="preserve"> Belastungen für die Gemeinden verursachen.</w:t>
      </w:r>
    </w:p>
    <w:p w14:paraId="7D94B76F" w14:textId="5A831A4D" w:rsidR="00B37B98" w:rsidRDefault="00B37B98" w:rsidP="007719D8">
      <w:pPr>
        <w:spacing w:after="200"/>
        <w:rPr>
          <w:rFonts w:ascii="Arial" w:hAnsi="Arial" w:cs="Arial"/>
          <w:b/>
          <w:bCs/>
          <w:lang w:eastAsia="de-CH"/>
        </w:rPr>
      </w:pPr>
      <w:r w:rsidRPr="00193E5B">
        <w:rPr>
          <w:rFonts w:ascii="Arial" w:hAnsi="Arial" w:cs="Arial"/>
          <w:b/>
          <w:bCs/>
          <w:lang w:eastAsia="de-CH"/>
        </w:rPr>
        <w:t xml:space="preserve">C. </w:t>
      </w:r>
      <w:r w:rsidR="00824A78">
        <w:rPr>
          <w:rFonts w:ascii="Arial" w:hAnsi="Arial" w:cs="Arial"/>
          <w:b/>
          <w:bCs/>
          <w:lang w:eastAsia="de-CH"/>
        </w:rPr>
        <w:t>Fazit</w:t>
      </w:r>
    </w:p>
    <w:p w14:paraId="14FE5129" w14:textId="743FA059" w:rsidR="00875A45" w:rsidRDefault="00875A45" w:rsidP="007719D8">
      <w:pPr>
        <w:spacing w:after="200"/>
        <w:rPr>
          <w:rFonts w:ascii="Arial" w:hAnsi="Arial" w:cs="Arial"/>
          <w:lang w:eastAsia="de-CH"/>
        </w:rPr>
      </w:pPr>
      <w:r w:rsidRPr="00875A45">
        <w:rPr>
          <w:rFonts w:ascii="Arial" w:hAnsi="Arial" w:cs="Arial"/>
          <w:lang w:eastAsia="de-CH"/>
        </w:rPr>
        <w:t>Der VBLG unterstützt die Einführung einer kantonalen Anschubfinanzierung ab dem 1. Januar 2027 grundsätzlich. Er beantragt jedoch, die Höhe und Dauer der Beiträge nochmals im Hinblick auf die bisherige Bundesfinanzierung zu überprüfen.</w:t>
      </w:r>
    </w:p>
    <w:p w14:paraId="6858F989" w14:textId="68267C8C" w:rsidR="00621985" w:rsidRPr="00621985" w:rsidRDefault="00E6532E" w:rsidP="00E6532E">
      <w:pPr>
        <w:spacing w:after="200"/>
        <w:rPr>
          <w:rFonts w:ascii="Arial" w:hAnsi="Arial" w:cs="Arial"/>
          <w:lang w:eastAsia="de-CH"/>
        </w:rPr>
      </w:pPr>
      <w:r w:rsidRPr="00E6532E">
        <w:rPr>
          <w:rFonts w:ascii="Arial" w:hAnsi="Arial" w:cs="Arial"/>
          <w:lang w:eastAsia="de-CH"/>
        </w:rPr>
        <w:t xml:space="preserve">Weiter </w:t>
      </w:r>
      <w:r w:rsidR="008E56A5">
        <w:rPr>
          <w:rFonts w:ascii="Arial" w:hAnsi="Arial" w:cs="Arial"/>
          <w:lang w:eastAsia="de-CH"/>
        </w:rPr>
        <w:t>verlangt</w:t>
      </w:r>
      <w:r w:rsidRPr="00E6532E">
        <w:rPr>
          <w:rFonts w:ascii="Arial" w:hAnsi="Arial" w:cs="Arial"/>
          <w:lang w:eastAsia="de-CH"/>
        </w:rPr>
        <w:t xml:space="preserve"> der VBLG, kommunale beziehungsweise öffentlich-rechtliche Trägerschaften den privaten Trägerschaften gleichzustellen und ebenfalls als beitragsberechtigt vorzusehen. Die Organisationsform eines Betreuungsangebots darf aus Sicht des VBLG nicht darüber entscheiden, ob eine Anschubfinanzierung gewährt wird.</w:t>
      </w:r>
    </w:p>
    <w:p w14:paraId="22B3A7F6" w14:textId="39B8BB30" w:rsidR="004C4B5B" w:rsidRDefault="00E6532E" w:rsidP="00621985">
      <w:pPr>
        <w:rPr>
          <w:rFonts w:ascii="Arial" w:hAnsi="Arial" w:cs="Arial"/>
        </w:rPr>
      </w:pPr>
      <w:r>
        <w:rPr>
          <w:rFonts w:ascii="Arial" w:hAnsi="Arial" w:cs="Arial"/>
        </w:rPr>
        <w:t>Der VBLG bedankt sich für die Berücksichtigung seiner Anliegen</w:t>
      </w:r>
      <w:r w:rsidR="005D7C69" w:rsidRPr="00193E5B">
        <w:rPr>
          <w:rFonts w:ascii="Arial" w:hAnsi="Arial" w:cs="Arial"/>
        </w:rPr>
        <w:t>.</w:t>
      </w:r>
    </w:p>
    <w:p w14:paraId="52257A1F" w14:textId="77777777" w:rsidR="002D37CD" w:rsidRPr="00193E5B" w:rsidRDefault="002D37CD" w:rsidP="00D75697">
      <w:pPr>
        <w:rPr>
          <w:rFonts w:ascii="Arial" w:hAnsi="Arial" w:cs="Arial"/>
        </w:rPr>
      </w:pPr>
    </w:p>
    <w:p w14:paraId="40ACB0E7" w14:textId="77777777" w:rsidR="002D37CD" w:rsidRPr="00193E5B" w:rsidRDefault="002D37CD" w:rsidP="002D37CD">
      <w:pPr>
        <w:spacing w:before="240"/>
        <w:rPr>
          <w:rFonts w:ascii="Arial" w:hAnsi="Arial" w:cs="Arial"/>
          <w:smallCaps/>
        </w:rPr>
      </w:pPr>
      <w:r w:rsidRPr="00193E5B">
        <w:rPr>
          <w:rFonts w:ascii="Arial" w:hAnsi="Arial" w:cs="Arial"/>
        </w:rPr>
        <w:t>Freundliche Grüsse</w:t>
      </w:r>
    </w:p>
    <w:p w14:paraId="3C0B72B2" w14:textId="77777777" w:rsidR="002D37CD" w:rsidRPr="00193E5B" w:rsidRDefault="002D37CD" w:rsidP="002D37CD">
      <w:pPr>
        <w:rPr>
          <w:rFonts w:ascii="Arial" w:hAnsi="Arial" w:cs="Arial"/>
          <w:smallCaps/>
          <w:sz w:val="28"/>
        </w:rPr>
      </w:pPr>
      <w:r w:rsidRPr="00193E5B">
        <w:rPr>
          <w:rFonts w:ascii="Arial" w:hAnsi="Arial" w:cs="Arial"/>
          <w:b/>
          <w:bCs/>
          <w:smallCaps/>
          <w:sz w:val="28"/>
        </w:rPr>
        <w:t>V</w:t>
      </w:r>
      <w:r w:rsidRPr="00193E5B">
        <w:rPr>
          <w:rFonts w:ascii="Arial" w:hAnsi="Arial" w:cs="Arial"/>
          <w:smallCaps/>
          <w:sz w:val="28"/>
        </w:rPr>
        <w:t xml:space="preserve">erband </w:t>
      </w:r>
      <w:proofErr w:type="spellStart"/>
      <w:r w:rsidRPr="00193E5B">
        <w:rPr>
          <w:rFonts w:ascii="Arial" w:hAnsi="Arial" w:cs="Arial"/>
          <w:b/>
          <w:bCs/>
          <w:smallCaps/>
          <w:sz w:val="28"/>
        </w:rPr>
        <w:t>B</w:t>
      </w:r>
      <w:r w:rsidRPr="00193E5B">
        <w:rPr>
          <w:rFonts w:ascii="Arial" w:hAnsi="Arial" w:cs="Arial"/>
          <w:smallCaps/>
          <w:sz w:val="28"/>
        </w:rPr>
        <w:t>asel</w:t>
      </w:r>
      <w:r w:rsidRPr="00193E5B">
        <w:rPr>
          <w:rFonts w:ascii="Arial" w:hAnsi="Arial" w:cs="Arial"/>
          <w:b/>
          <w:bCs/>
          <w:smallCaps/>
          <w:sz w:val="28"/>
        </w:rPr>
        <w:t>L</w:t>
      </w:r>
      <w:r w:rsidRPr="00193E5B">
        <w:rPr>
          <w:rFonts w:ascii="Arial" w:hAnsi="Arial" w:cs="Arial"/>
          <w:smallCaps/>
          <w:sz w:val="28"/>
        </w:rPr>
        <w:t>andschaftlicher</w:t>
      </w:r>
      <w:proofErr w:type="spellEnd"/>
      <w:r w:rsidRPr="00193E5B">
        <w:rPr>
          <w:rFonts w:ascii="Arial" w:hAnsi="Arial" w:cs="Arial"/>
          <w:smallCaps/>
          <w:sz w:val="28"/>
        </w:rPr>
        <w:t xml:space="preserve"> </w:t>
      </w:r>
      <w:r w:rsidRPr="00193E5B">
        <w:rPr>
          <w:rFonts w:ascii="Arial" w:hAnsi="Arial" w:cs="Arial"/>
          <w:b/>
          <w:bCs/>
          <w:smallCaps/>
          <w:sz w:val="28"/>
        </w:rPr>
        <w:t>G</w:t>
      </w:r>
      <w:r w:rsidRPr="00193E5B">
        <w:rPr>
          <w:rFonts w:ascii="Arial" w:hAnsi="Arial" w:cs="Arial"/>
          <w:smallCaps/>
          <w:sz w:val="28"/>
        </w:rPr>
        <w:t>emeinden</w:t>
      </w:r>
    </w:p>
    <w:tbl>
      <w:tblPr>
        <w:tblStyle w:val="Tabellenraster"/>
        <w:tblW w:w="7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3686"/>
      </w:tblGrid>
      <w:tr w:rsidR="002D37CD" w:rsidRPr="00193E5B" w14:paraId="69E18FFE" w14:textId="77777777" w:rsidTr="003D72B4">
        <w:tc>
          <w:tcPr>
            <w:tcW w:w="3402" w:type="dxa"/>
          </w:tcPr>
          <w:p w14:paraId="1E3BFC45" w14:textId="290B8818" w:rsidR="002D37CD" w:rsidRPr="00193E5B" w:rsidRDefault="002D37CD" w:rsidP="002C6BFF">
            <w:pPr>
              <w:ind w:left="-57"/>
              <w:rPr>
                <w:rFonts w:ascii="Arial" w:hAnsi="Arial" w:cs="Arial"/>
                <w:noProof/>
                <w:sz w:val="22"/>
                <w:szCs w:val="22"/>
              </w:rPr>
            </w:pPr>
            <w:r w:rsidRPr="00193E5B">
              <w:rPr>
                <w:rFonts w:ascii="Arial" w:hAnsi="Arial" w:cs="Arial"/>
                <w:noProof/>
                <w:sz w:val="22"/>
                <w:szCs w:val="22"/>
              </w:rPr>
              <w:t>Präsidentin:</w:t>
            </w:r>
            <w:r w:rsidR="007700C8" w:rsidRPr="00193E5B">
              <w:rPr>
                <w:rFonts w:ascii="Arial" w:hAnsi="Arial" w:cs="Arial"/>
                <w:noProof/>
                <w:sz w:val="22"/>
                <w:szCs w:val="22"/>
              </w:rPr>
              <w:br/>
            </w:r>
          </w:p>
        </w:tc>
        <w:tc>
          <w:tcPr>
            <w:tcW w:w="3686" w:type="dxa"/>
          </w:tcPr>
          <w:p w14:paraId="7E49A23A" w14:textId="77777777" w:rsidR="002D37CD" w:rsidRPr="00193E5B" w:rsidRDefault="002D37CD" w:rsidP="002C6BFF">
            <w:pPr>
              <w:ind w:left="-57"/>
              <w:rPr>
                <w:rFonts w:ascii="Arial" w:hAnsi="Arial" w:cs="Arial"/>
                <w:noProof/>
                <w:sz w:val="22"/>
                <w:szCs w:val="22"/>
              </w:rPr>
            </w:pPr>
            <w:r w:rsidRPr="00193E5B">
              <w:rPr>
                <w:rFonts w:ascii="Arial" w:hAnsi="Arial" w:cs="Arial"/>
                <w:noProof/>
                <w:sz w:val="22"/>
                <w:szCs w:val="22"/>
              </w:rPr>
              <w:t>Geschäftsführer:</w:t>
            </w:r>
          </w:p>
        </w:tc>
      </w:tr>
      <w:tr w:rsidR="002D37CD" w:rsidRPr="00193E5B" w14:paraId="6B70429C" w14:textId="77777777" w:rsidTr="003D72B4">
        <w:tc>
          <w:tcPr>
            <w:tcW w:w="3402" w:type="dxa"/>
          </w:tcPr>
          <w:p w14:paraId="52F02E3C" w14:textId="10129769" w:rsidR="00C44136" w:rsidRPr="00193E5B" w:rsidRDefault="00EC01A8" w:rsidP="00697181">
            <w:pPr>
              <w:ind w:left="-57"/>
              <w:rPr>
                <w:rFonts w:ascii="Arial" w:hAnsi="Arial" w:cs="Arial"/>
                <w:noProof/>
              </w:rPr>
            </w:pPr>
            <w:r>
              <w:rPr>
                <w:rFonts w:ascii="Arial" w:hAnsi="Arial" w:cs="Arial"/>
                <w:noProof/>
              </w:rPr>
              <w:t>Sign.</w:t>
            </w:r>
          </w:p>
          <w:p w14:paraId="146DCD80" w14:textId="051F9DE6" w:rsidR="00581F1A" w:rsidRPr="00193E5B" w:rsidRDefault="00581F1A" w:rsidP="00697181">
            <w:pPr>
              <w:ind w:left="-57"/>
              <w:rPr>
                <w:rFonts w:ascii="Arial" w:hAnsi="Arial" w:cs="Arial"/>
              </w:rPr>
            </w:pPr>
          </w:p>
        </w:tc>
        <w:tc>
          <w:tcPr>
            <w:tcW w:w="3686" w:type="dxa"/>
          </w:tcPr>
          <w:p w14:paraId="7C6A27F8" w14:textId="2DCBE55C" w:rsidR="00C44136" w:rsidRPr="00193E5B" w:rsidRDefault="00EC01A8" w:rsidP="00C44136">
            <w:pPr>
              <w:ind w:left="-57"/>
              <w:rPr>
                <w:rFonts w:ascii="Arial" w:hAnsi="Arial" w:cs="Arial"/>
                <w:noProof/>
              </w:rPr>
            </w:pPr>
            <w:r>
              <w:rPr>
                <w:rFonts w:ascii="Arial" w:hAnsi="Arial" w:cs="Arial"/>
                <w:noProof/>
              </w:rPr>
              <w:t>Sign.</w:t>
            </w:r>
          </w:p>
          <w:p w14:paraId="424851A0" w14:textId="1A86E79B" w:rsidR="00A17CAB" w:rsidRPr="00193E5B" w:rsidRDefault="00A17CAB" w:rsidP="00C44136">
            <w:pPr>
              <w:ind w:left="-57"/>
              <w:rPr>
                <w:rFonts w:ascii="Arial" w:hAnsi="Arial" w:cs="Arial"/>
                <w:noProof/>
              </w:rPr>
            </w:pPr>
          </w:p>
        </w:tc>
      </w:tr>
      <w:tr w:rsidR="002D37CD" w:rsidRPr="00193E5B" w14:paraId="0A435CE4" w14:textId="77777777" w:rsidTr="003D72B4">
        <w:tc>
          <w:tcPr>
            <w:tcW w:w="3402" w:type="dxa"/>
          </w:tcPr>
          <w:p w14:paraId="4CB8528F" w14:textId="20425E5D" w:rsidR="002D37CD" w:rsidRPr="00193E5B" w:rsidRDefault="002D37CD" w:rsidP="002C6BFF">
            <w:pPr>
              <w:ind w:left="-57"/>
              <w:rPr>
                <w:rFonts w:ascii="Arial" w:hAnsi="Arial" w:cs="Arial"/>
                <w:noProof/>
                <w:sz w:val="22"/>
                <w:szCs w:val="22"/>
              </w:rPr>
            </w:pPr>
            <w:r w:rsidRPr="00193E5B">
              <w:rPr>
                <w:rFonts w:ascii="Arial" w:hAnsi="Arial" w:cs="Arial"/>
                <w:sz w:val="22"/>
                <w:szCs w:val="22"/>
              </w:rPr>
              <w:t>Nadine Jermann</w:t>
            </w:r>
          </w:p>
        </w:tc>
        <w:tc>
          <w:tcPr>
            <w:tcW w:w="3686" w:type="dxa"/>
          </w:tcPr>
          <w:p w14:paraId="56440367" w14:textId="5E60B689" w:rsidR="002D37CD" w:rsidRPr="00193E5B" w:rsidRDefault="002D37CD" w:rsidP="002C6BFF">
            <w:pPr>
              <w:ind w:left="-57"/>
              <w:rPr>
                <w:rFonts w:ascii="Arial" w:hAnsi="Arial" w:cs="Arial"/>
                <w:noProof/>
                <w:sz w:val="22"/>
                <w:szCs w:val="22"/>
              </w:rPr>
            </w:pPr>
            <w:r w:rsidRPr="00193E5B">
              <w:rPr>
                <w:rFonts w:ascii="Arial" w:hAnsi="Arial" w:cs="Arial"/>
                <w:sz w:val="22"/>
                <w:szCs w:val="22"/>
              </w:rPr>
              <w:t>Matthias Gysin</w:t>
            </w:r>
          </w:p>
        </w:tc>
      </w:tr>
      <w:tr w:rsidR="002D37CD" w:rsidRPr="00193E5B" w14:paraId="06AD93C5" w14:textId="77777777" w:rsidTr="003D72B4">
        <w:tc>
          <w:tcPr>
            <w:tcW w:w="3402" w:type="dxa"/>
          </w:tcPr>
          <w:p w14:paraId="554F3B78" w14:textId="77777777" w:rsidR="002D37CD" w:rsidRPr="00193E5B" w:rsidRDefault="002D37CD" w:rsidP="002C6BFF">
            <w:pPr>
              <w:rPr>
                <w:rFonts w:ascii="Arial" w:hAnsi="Arial" w:cs="Arial"/>
              </w:rPr>
            </w:pPr>
          </w:p>
        </w:tc>
        <w:tc>
          <w:tcPr>
            <w:tcW w:w="3686" w:type="dxa"/>
          </w:tcPr>
          <w:p w14:paraId="5BA93D9D" w14:textId="77777777" w:rsidR="002D37CD" w:rsidRPr="00193E5B" w:rsidRDefault="002D37CD" w:rsidP="002C6BFF">
            <w:pPr>
              <w:ind w:left="-57"/>
              <w:rPr>
                <w:rFonts w:ascii="Arial" w:hAnsi="Arial" w:cs="Arial"/>
              </w:rPr>
            </w:pPr>
          </w:p>
        </w:tc>
      </w:tr>
    </w:tbl>
    <w:p w14:paraId="5CEE8296" w14:textId="47195F63" w:rsidR="00DD0EFD" w:rsidRPr="00193E5B" w:rsidRDefault="00DD0EFD" w:rsidP="00282625">
      <w:pPr>
        <w:rPr>
          <w:rFonts w:ascii="Arial" w:hAnsi="Arial" w:cs="Arial"/>
          <w:sz w:val="20"/>
          <w:szCs w:val="20"/>
        </w:rPr>
      </w:pPr>
    </w:p>
    <w:p w14:paraId="1E5F7539" w14:textId="6CED51ED" w:rsidR="00282625" w:rsidRPr="00193E5B" w:rsidRDefault="00282625" w:rsidP="003A1529">
      <w:pPr>
        <w:rPr>
          <w:rFonts w:ascii="Arial" w:hAnsi="Arial" w:cs="Arial"/>
          <w:sz w:val="20"/>
          <w:szCs w:val="20"/>
        </w:rPr>
      </w:pPr>
    </w:p>
    <w:p w14:paraId="59130D10" w14:textId="77777777" w:rsidR="003A1529" w:rsidRPr="00193E5B" w:rsidRDefault="003A1529" w:rsidP="003A1529">
      <w:pPr>
        <w:rPr>
          <w:rFonts w:ascii="Arial" w:hAnsi="Arial" w:cs="Arial"/>
          <w:sz w:val="20"/>
          <w:szCs w:val="20"/>
        </w:rPr>
      </w:pPr>
    </w:p>
    <w:p w14:paraId="0952178E" w14:textId="77777777" w:rsidR="00CE61CC" w:rsidRDefault="00CE61CC">
      <w:pPr>
        <w:ind w:left="284" w:hanging="284"/>
        <w:rPr>
          <w:rFonts w:ascii="Arial" w:hAnsi="Arial" w:cs="Arial"/>
          <w:lang w:eastAsia="de-CH"/>
        </w:rPr>
      </w:pPr>
      <w:r>
        <w:rPr>
          <w:rFonts w:ascii="Arial" w:hAnsi="Arial" w:cs="Arial"/>
          <w:lang w:eastAsia="de-CH"/>
        </w:rPr>
        <w:br w:type="page"/>
      </w:r>
    </w:p>
    <w:p w14:paraId="091B50D8" w14:textId="2261499F" w:rsidR="00B90265" w:rsidRPr="00193E5B" w:rsidRDefault="00B90265" w:rsidP="00282391">
      <w:pPr>
        <w:rPr>
          <w:rFonts w:ascii="Arial" w:hAnsi="Arial" w:cs="Arial"/>
          <w:lang w:eastAsia="de-CH"/>
        </w:rPr>
      </w:pPr>
      <w:r w:rsidRPr="00193E5B">
        <w:rPr>
          <w:rFonts w:ascii="Arial" w:hAnsi="Arial" w:cs="Arial"/>
          <w:lang w:eastAsia="de-CH"/>
        </w:rPr>
        <w:lastRenderedPageBreak/>
        <w:t xml:space="preserve">P.S.: Wir bitten Sie um Kenntnisnahme, dass die Delegierten des VBLG anlässlich der Generalversammlung vom 28. März 2019 folgenden Beschluss zum Stellenwert der Verbandsvernehmlassungen gefasst haben: «Diejenigen Gemeinden, die bei einer Vernehmlassung oder Anhörung keine eigene Stellungnahme einreichen, schliessen sich jener des VBLG an. Sie sind bei der Auswertung der </w:t>
      </w:r>
      <w:proofErr w:type="spellStart"/>
      <w:r w:rsidRPr="00193E5B">
        <w:rPr>
          <w:rFonts w:ascii="Arial" w:hAnsi="Arial" w:cs="Arial"/>
          <w:lang w:eastAsia="de-CH"/>
        </w:rPr>
        <w:t>Vernehmlassungsergebnisse</w:t>
      </w:r>
      <w:proofErr w:type="spellEnd"/>
      <w:r w:rsidRPr="00193E5B">
        <w:rPr>
          <w:rFonts w:ascii="Arial" w:hAnsi="Arial" w:cs="Arial"/>
          <w:lang w:eastAsia="de-CH"/>
        </w:rPr>
        <w:t xml:space="preserve"> zu beachten: Die Zahl der Gemeinden, die sich dem VBLG anschliessen, ist zu nennen und die Stellungnahme des Verbandes ist entsprechend zu gewichten.» Die Generalversammlung hat uns beauftragt, Ihnen diesen Beschluss jeweils mitzuteile</w:t>
      </w:r>
      <w:r w:rsidR="00C56AAE">
        <w:rPr>
          <w:rFonts w:ascii="Arial" w:hAnsi="Arial" w:cs="Arial"/>
          <w:lang w:eastAsia="de-CH"/>
        </w:rPr>
        <w:t xml:space="preserve">n. </w:t>
      </w:r>
    </w:p>
    <w:p w14:paraId="1CC3E6C4" w14:textId="77777777" w:rsidR="00D66A8B" w:rsidRPr="00193E5B" w:rsidRDefault="00D66A8B" w:rsidP="00282391">
      <w:pPr>
        <w:rPr>
          <w:rFonts w:ascii="Arial" w:hAnsi="Arial" w:cs="Arial"/>
          <w:lang w:eastAsia="de-CH"/>
        </w:rPr>
      </w:pPr>
    </w:p>
    <w:p w14:paraId="1CB41C38" w14:textId="77777777" w:rsidR="003B228F" w:rsidRPr="00193E5B" w:rsidRDefault="00B90265" w:rsidP="00282391">
      <w:pPr>
        <w:rPr>
          <w:rFonts w:ascii="Arial" w:hAnsi="Arial" w:cs="Arial"/>
          <w:b/>
          <w:bCs/>
          <w:lang w:eastAsia="de-CH"/>
        </w:rPr>
      </w:pPr>
      <w:r w:rsidRPr="00193E5B">
        <w:rPr>
          <w:rFonts w:ascii="Arial" w:hAnsi="Arial" w:cs="Arial"/>
          <w:b/>
          <w:bCs/>
          <w:lang w:eastAsia="de-CH"/>
        </w:rPr>
        <w:t>Kopie an:</w:t>
      </w:r>
    </w:p>
    <w:p w14:paraId="533B3049" w14:textId="1804FEEC" w:rsidR="00282391" w:rsidRPr="00193E5B" w:rsidRDefault="00B90265" w:rsidP="00282391">
      <w:pPr>
        <w:rPr>
          <w:rFonts w:ascii="Arial" w:hAnsi="Arial" w:cs="Arial"/>
          <w:lang w:eastAsia="de-CH"/>
        </w:rPr>
      </w:pPr>
      <w:r w:rsidRPr="00193E5B">
        <w:rPr>
          <w:rFonts w:ascii="Arial" w:hAnsi="Arial" w:cs="Arial"/>
          <w:lang w:eastAsia="de-CH"/>
        </w:rPr>
        <w:t xml:space="preserve">- </w:t>
      </w:r>
      <w:r w:rsidR="00E6532E">
        <w:rPr>
          <w:rFonts w:ascii="Arial" w:hAnsi="Arial" w:cs="Arial"/>
          <w:lang w:eastAsia="de-CH"/>
        </w:rPr>
        <w:t>BKSD</w:t>
      </w:r>
      <w:r w:rsidR="005868DD" w:rsidRPr="00193E5B">
        <w:rPr>
          <w:rFonts w:ascii="Arial" w:hAnsi="Arial" w:cs="Arial"/>
          <w:lang w:eastAsia="de-CH"/>
        </w:rPr>
        <w:t xml:space="preserve"> </w:t>
      </w:r>
      <w:r w:rsidR="00DD0EFD" w:rsidRPr="00193E5B">
        <w:rPr>
          <w:rFonts w:ascii="Arial" w:hAnsi="Arial" w:cs="Arial"/>
          <w:lang w:eastAsia="de-CH"/>
        </w:rPr>
        <w:t>Kanton Basel-Landschaft</w:t>
      </w:r>
      <w:r w:rsidRPr="00193E5B">
        <w:rPr>
          <w:rFonts w:ascii="Arial" w:hAnsi="Arial" w:cs="Arial"/>
          <w:lang w:eastAsia="de-CH"/>
        </w:rPr>
        <w:t>, elektronisch an</w:t>
      </w:r>
      <w:r w:rsidR="00DC109D">
        <w:rPr>
          <w:rFonts w:ascii="Arial" w:hAnsi="Arial" w:cs="Arial"/>
          <w:lang w:eastAsia="de-CH"/>
        </w:rPr>
        <w:t xml:space="preserve"> </w:t>
      </w:r>
      <w:hyperlink r:id="rId11" w:history="1">
        <w:r w:rsidR="00E6532E" w:rsidRPr="00147E05">
          <w:rPr>
            <w:rStyle w:val="Hyperlink"/>
          </w:rPr>
          <w:t>anais.arnoux@bl.ch</w:t>
        </w:r>
      </w:hyperlink>
      <w:r w:rsidR="00E6532E">
        <w:t xml:space="preserve"> </w:t>
      </w:r>
    </w:p>
    <w:p w14:paraId="2E0AB665" w14:textId="77777777" w:rsidR="00B90265" w:rsidRPr="00193E5B" w:rsidRDefault="00B90265" w:rsidP="00282391">
      <w:pPr>
        <w:rPr>
          <w:rFonts w:ascii="Arial" w:hAnsi="Arial" w:cs="Arial"/>
          <w:lang w:eastAsia="de-CH"/>
        </w:rPr>
      </w:pPr>
      <w:r w:rsidRPr="00193E5B">
        <w:rPr>
          <w:rFonts w:ascii="Arial" w:hAnsi="Arial" w:cs="Arial"/>
          <w:lang w:eastAsia="de-CH"/>
        </w:rPr>
        <w:t>- Basellandschaftliche Einwohnergemeinden</w:t>
      </w:r>
    </w:p>
    <w:p w14:paraId="5B98C9DC" w14:textId="6B53CF14" w:rsidR="00B90265" w:rsidRPr="00193E5B" w:rsidRDefault="00B90265" w:rsidP="00282391">
      <w:pPr>
        <w:rPr>
          <w:rFonts w:ascii="Arial" w:hAnsi="Arial" w:cs="Arial"/>
          <w:lang w:eastAsia="de-CH"/>
        </w:rPr>
      </w:pPr>
      <w:r w:rsidRPr="00193E5B">
        <w:rPr>
          <w:rFonts w:ascii="Arial" w:hAnsi="Arial" w:cs="Arial"/>
          <w:lang w:eastAsia="de-CH"/>
        </w:rPr>
        <w:t>- Gemeindefachverband Basel-Landschaft</w:t>
      </w:r>
    </w:p>
    <w:sectPr w:rsidR="00B90265" w:rsidRPr="00193E5B" w:rsidSect="001579BF">
      <w:headerReference w:type="even" r:id="rId12"/>
      <w:headerReference w:type="default" r:id="rId13"/>
      <w:footerReference w:type="even" r:id="rId14"/>
      <w:footerReference w:type="default" r:id="rId15"/>
      <w:headerReference w:type="first" r:id="rId16"/>
      <w:footerReference w:type="first" r:id="rId17"/>
      <w:pgSz w:w="11906" w:h="16838" w:code="9"/>
      <w:pgMar w:top="1814" w:right="1871" w:bottom="567" w:left="1871" w:header="45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FD1D5" w14:textId="77777777" w:rsidR="00762BCC" w:rsidRDefault="00762BCC">
      <w:pPr>
        <w:spacing w:after="0"/>
      </w:pPr>
      <w:r>
        <w:separator/>
      </w:r>
    </w:p>
  </w:endnote>
  <w:endnote w:type="continuationSeparator" w:id="0">
    <w:p w14:paraId="0E677B61" w14:textId="77777777" w:rsidR="00762BCC" w:rsidRDefault="00762BCC">
      <w:pPr>
        <w:spacing w:after="0"/>
      </w:pPr>
      <w:r>
        <w:continuationSeparator/>
      </w:r>
    </w:p>
  </w:endnote>
  <w:endnote w:type="continuationNotice" w:id="1">
    <w:p w14:paraId="7AB5A99F" w14:textId="77777777" w:rsidR="00762BCC" w:rsidRDefault="00762BC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NeueLT Std Cn">
    <w:altName w:val="Arial"/>
    <w:panose1 w:val="00000000000000000000"/>
    <w:charset w:val="00"/>
    <w:family w:val="swiss"/>
    <w:notTrueType/>
    <w:pitch w:val="variable"/>
    <w:sig w:usb0="800000AF" w:usb1="4000204A" w:usb2="00000000" w:usb3="00000000" w:csb0="00000001" w:csb1="00000000"/>
  </w:font>
  <w:font w:name="Univers">
    <w:charset w:val="00"/>
    <w:family w:val="swiss"/>
    <w:pitch w:val="variable"/>
    <w:sig w:usb0="80000287" w:usb1="00000000" w:usb2="00000000" w:usb3="00000000" w:csb0="0000000F" w:csb1="00000000"/>
    <w:embedRegular r:id="rId1" w:subsetted="1" w:fontKey="{B9E9D609-DD30-46E6-B916-D6D0CCBAB04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2" w:fontKey="{CF1D1CA0-FC56-4339-9692-0D8BA4984522}"/>
    <w:embedBold r:id="rId3" w:fontKey="{8AFD7D74-C4D8-4040-AB98-4F9D289BED31}"/>
    <w:embedItalic r:id="rId4" w:fontKey="{8A7E986A-E2F3-42DF-BC58-DEE669A908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A21B3" w14:textId="77777777" w:rsidR="006D0C45" w:rsidRDefault="006D0C4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440824"/>
      <w:docPartObj>
        <w:docPartGallery w:val="Page Numbers (Bottom of Page)"/>
        <w:docPartUnique/>
      </w:docPartObj>
    </w:sdtPr>
    <w:sdtEndPr/>
    <w:sdtContent>
      <w:p w14:paraId="10D9356D" w14:textId="78B28078" w:rsidR="00D57CA8" w:rsidRDefault="00D57CA8">
        <w:pPr>
          <w:pStyle w:val="Fuzeile"/>
          <w:jc w:val="right"/>
        </w:pPr>
        <w:r w:rsidRPr="00D57CA8">
          <w:rPr>
            <w:rFonts w:ascii="Arial" w:hAnsi="Arial" w:cs="Arial"/>
          </w:rPr>
          <w:fldChar w:fldCharType="begin"/>
        </w:r>
        <w:r w:rsidRPr="00D57CA8">
          <w:rPr>
            <w:rFonts w:ascii="Arial" w:hAnsi="Arial" w:cs="Arial"/>
          </w:rPr>
          <w:instrText>PAGE   \* MERGEFORMAT</w:instrText>
        </w:r>
        <w:r w:rsidRPr="00D57CA8">
          <w:rPr>
            <w:rFonts w:ascii="Arial" w:hAnsi="Arial" w:cs="Arial"/>
          </w:rPr>
          <w:fldChar w:fldCharType="separate"/>
        </w:r>
        <w:r w:rsidRPr="00D57CA8">
          <w:rPr>
            <w:rFonts w:ascii="Arial" w:hAnsi="Arial" w:cs="Arial"/>
            <w:lang w:val="de-DE"/>
          </w:rPr>
          <w:t>2</w:t>
        </w:r>
        <w:r w:rsidRPr="00D57CA8">
          <w:rPr>
            <w:rFonts w:ascii="Arial" w:hAnsi="Arial" w:cs="Aria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69E2" w14:textId="6CAF21D1" w:rsidR="00D7722B" w:rsidRPr="00D7722B" w:rsidRDefault="00D7722B">
    <w:pPr>
      <w:pStyle w:val="Fuzeile"/>
      <w:rPr>
        <w:lang w:val="de-DE"/>
      </w:rPr>
    </w:pPr>
    <w:r>
      <w:rPr>
        <w:lang w:val="de-DE"/>
      </w:rPr>
      <w:tab/>
    </w:r>
    <w:r>
      <w:rPr>
        <w:lang w:val="de-DE"/>
      </w:rPr>
      <w:tab/>
    </w:r>
    <w:r w:rsidR="00DD7228">
      <w:rPr>
        <w:lang w:val="de-DE"/>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7FB2B" w14:textId="77777777" w:rsidR="00762BCC" w:rsidRDefault="00762BCC">
      <w:pPr>
        <w:spacing w:after="0"/>
      </w:pPr>
      <w:r>
        <w:separator/>
      </w:r>
    </w:p>
  </w:footnote>
  <w:footnote w:type="continuationSeparator" w:id="0">
    <w:p w14:paraId="78293330" w14:textId="77777777" w:rsidR="00762BCC" w:rsidRDefault="00762BCC">
      <w:pPr>
        <w:spacing w:after="0"/>
      </w:pPr>
      <w:r>
        <w:continuationSeparator/>
      </w:r>
    </w:p>
  </w:footnote>
  <w:footnote w:type="continuationNotice" w:id="1">
    <w:p w14:paraId="3E7F7765" w14:textId="77777777" w:rsidR="00762BCC" w:rsidRDefault="00762BC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24E39" w14:textId="77777777" w:rsidR="006D0C45" w:rsidRDefault="006D0C4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1F4E3" w14:textId="77777777" w:rsidR="006D0C45" w:rsidRDefault="006D0C4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B0B73" w14:textId="77777777" w:rsidR="00DB19DD" w:rsidRDefault="00D11952">
    <w:pPr>
      <w:pStyle w:val="Kopfzeile"/>
    </w:pPr>
    <w:r>
      <w:rPr>
        <w:noProof/>
        <w:lang w:eastAsia="de-CH"/>
      </w:rPr>
      <w:drawing>
        <wp:inline distT="0" distB="0" distL="0" distR="0" wp14:anchorId="27AB0B75" wp14:editId="27AB0B76">
          <wp:extent cx="5166000" cy="776447"/>
          <wp:effectExtent l="0" t="0" r="0" b="508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efkopf_2013 beschnitt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66000" cy="7764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3924"/>
    <w:multiLevelType w:val="hybridMultilevel"/>
    <w:tmpl w:val="9FBA3774"/>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B323FC8"/>
    <w:multiLevelType w:val="hybridMultilevel"/>
    <w:tmpl w:val="DCE6E55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0BB72C70"/>
    <w:multiLevelType w:val="hybridMultilevel"/>
    <w:tmpl w:val="40AA3738"/>
    <w:lvl w:ilvl="0" w:tplc="EDD218C2">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0DCF7043"/>
    <w:multiLevelType w:val="hybridMultilevel"/>
    <w:tmpl w:val="FE5256D2"/>
    <w:lvl w:ilvl="0" w:tplc="25C6980E">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0F6A0D54"/>
    <w:multiLevelType w:val="hybridMultilevel"/>
    <w:tmpl w:val="BD16B06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16916D0D"/>
    <w:multiLevelType w:val="hybridMultilevel"/>
    <w:tmpl w:val="635EA81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192306A9"/>
    <w:multiLevelType w:val="hybridMultilevel"/>
    <w:tmpl w:val="A00439F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20B73B0E"/>
    <w:multiLevelType w:val="hybridMultilevel"/>
    <w:tmpl w:val="71EC08E2"/>
    <w:lvl w:ilvl="0" w:tplc="08070001">
      <w:start w:val="1"/>
      <w:numFmt w:val="bullet"/>
      <w:lvlText w:val=""/>
      <w:lvlJc w:val="left"/>
      <w:pPr>
        <w:ind w:left="780" w:hanging="360"/>
      </w:pPr>
      <w:rPr>
        <w:rFonts w:ascii="Symbol" w:hAnsi="Symbol" w:hint="default"/>
      </w:rPr>
    </w:lvl>
    <w:lvl w:ilvl="1" w:tplc="08070003" w:tentative="1">
      <w:start w:val="1"/>
      <w:numFmt w:val="bullet"/>
      <w:lvlText w:val="o"/>
      <w:lvlJc w:val="left"/>
      <w:pPr>
        <w:ind w:left="1500" w:hanging="360"/>
      </w:pPr>
      <w:rPr>
        <w:rFonts w:ascii="Courier New" w:hAnsi="Courier New" w:cs="Courier New" w:hint="default"/>
      </w:rPr>
    </w:lvl>
    <w:lvl w:ilvl="2" w:tplc="08070005" w:tentative="1">
      <w:start w:val="1"/>
      <w:numFmt w:val="bullet"/>
      <w:lvlText w:val=""/>
      <w:lvlJc w:val="left"/>
      <w:pPr>
        <w:ind w:left="2220" w:hanging="360"/>
      </w:pPr>
      <w:rPr>
        <w:rFonts w:ascii="Wingdings" w:hAnsi="Wingdings" w:hint="default"/>
      </w:rPr>
    </w:lvl>
    <w:lvl w:ilvl="3" w:tplc="08070001" w:tentative="1">
      <w:start w:val="1"/>
      <w:numFmt w:val="bullet"/>
      <w:lvlText w:val=""/>
      <w:lvlJc w:val="left"/>
      <w:pPr>
        <w:ind w:left="2940" w:hanging="360"/>
      </w:pPr>
      <w:rPr>
        <w:rFonts w:ascii="Symbol" w:hAnsi="Symbol" w:hint="default"/>
      </w:rPr>
    </w:lvl>
    <w:lvl w:ilvl="4" w:tplc="08070003" w:tentative="1">
      <w:start w:val="1"/>
      <w:numFmt w:val="bullet"/>
      <w:lvlText w:val="o"/>
      <w:lvlJc w:val="left"/>
      <w:pPr>
        <w:ind w:left="3660" w:hanging="360"/>
      </w:pPr>
      <w:rPr>
        <w:rFonts w:ascii="Courier New" w:hAnsi="Courier New" w:cs="Courier New" w:hint="default"/>
      </w:rPr>
    </w:lvl>
    <w:lvl w:ilvl="5" w:tplc="08070005" w:tentative="1">
      <w:start w:val="1"/>
      <w:numFmt w:val="bullet"/>
      <w:lvlText w:val=""/>
      <w:lvlJc w:val="left"/>
      <w:pPr>
        <w:ind w:left="4380" w:hanging="360"/>
      </w:pPr>
      <w:rPr>
        <w:rFonts w:ascii="Wingdings" w:hAnsi="Wingdings" w:hint="default"/>
      </w:rPr>
    </w:lvl>
    <w:lvl w:ilvl="6" w:tplc="08070001" w:tentative="1">
      <w:start w:val="1"/>
      <w:numFmt w:val="bullet"/>
      <w:lvlText w:val=""/>
      <w:lvlJc w:val="left"/>
      <w:pPr>
        <w:ind w:left="5100" w:hanging="360"/>
      </w:pPr>
      <w:rPr>
        <w:rFonts w:ascii="Symbol" w:hAnsi="Symbol" w:hint="default"/>
      </w:rPr>
    </w:lvl>
    <w:lvl w:ilvl="7" w:tplc="08070003" w:tentative="1">
      <w:start w:val="1"/>
      <w:numFmt w:val="bullet"/>
      <w:lvlText w:val="o"/>
      <w:lvlJc w:val="left"/>
      <w:pPr>
        <w:ind w:left="5820" w:hanging="360"/>
      </w:pPr>
      <w:rPr>
        <w:rFonts w:ascii="Courier New" w:hAnsi="Courier New" w:cs="Courier New" w:hint="default"/>
      </w:rPr>
    </w:lvl>
    <w:lvl w:ilvl="8" w:tplc="08070005" w:tentative="1">
      <w:start w:val="1"/>
      <w:numFmt w:val="bullet"/>
      <w:lvlText w:val=""/>
      <w:lvlJc w:val="left"/>
      <w:pPr>
        <w:ind w:left="6540" w:hanging="360"/>
      </w:pPr>
      <w:rPr>
        <w:rFonts w:ascii="Wingdings" w:hAnsi="Wingdings" w:hint="default"/>
      </w:rPr>
    </w:lvl>
  </w:abstractNum>
  <w:abstractNum w:abstractNumId="8" w15:restartNumberingAfterBreak="0">
    <w:nsid w:val="30D34389"/>
    <w:multiLevelType w:val="multilevel"/>
    <w:tmpl w:val="23DE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F85C76"/>
    <w:multiLevelType w:val="hybridMultilevel"/>
    <w:tmpl w:val="6BF6414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43F54AAA"/>
    <w:multiLevelType w:val="hybridMultilevel"/>
    <w:tmpl w:val="411C641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494F2C74"/>
    <w:multiLevelType w:val="hybridMultilevel"/>
    <w:tmpl w:val="E878DCB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4A167D84"/>
    <w:multiLevelType w:val="hybridMultilevel"/>
    <w:tmpl w:val="AEF8D9F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4D3F1D90"/>
    <w:multiLevelType w:val="multilevel"/>
    <w:tmpl w:val="6FA8E91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34B2ECC"/>
    <w:multiLevelType w:val="multilevel"/>
    <w:tmpl w:val="243EB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6F4D2B"/>
    <w:multiLevelType w:val="hybridMultilevel"/>
    <w:tmpl w:val="B884322A"/>
    <w:lvl w:ilvl="0" w:tplc="0ED8D86C">
      <w:start w:val="1"/>
      <w:numFmt w:val="decimal"/>
      <w:lvlText w:val="%1."/>
      <w:lvlJc w:val="left"/>
      <w:pPr>
        <w:tabs>
          <w:tab w:val="num" w:pos="720"/>
        </w:tabs>
        <w:ind w:left="720" w:hanging="360"/>
      </w:pPr>
      <w:rPr>
        <w:rFonts w:ascii="HelveticaNeueLT Std Cn" w:hAnsi="HelveticaNeueLT Std Cn" w:hint="default"/>
        <w:b w:val="0"/>
        <w:i w:val="0"/>
        <w:sz w:val="20"/>
        <w:szCs w:val="20"/>
      </w:rPr>
    </w:lvl>
    <w:lvl w:ilvl="1" w:tplc="4156EFA0">
      <w:start w:val="1"/>
      <w:numFmt w:val="lowerLetter"/>
      <w:lvlText w:val="%2."/>
      <w:lvlJc w:val="left"/>
      <w:pPr>
        <w:tabs>
          <w:tab w:val="num" w:pos="1440"/>
        </w:tabs>
        <w:ind w:left="1440" w:hanging="360"/>
      </w:pPr>
    </w:lvl>
    <w:lvl w:ilvl="2" w:tplc="732A9C84">
      <w:start w:val="1"/>
      <w:numFmt w:val="lowerRoman"/>
      <w:lvlText w:val="%3."/>
      <w:lvlJc w:val="right"/>
      <w:pPr>
        <w:tabs>
          <w:tab w:val="num" w:pos="2160"/>
        </w:tabs>
        <w:ind w:left="2160" w:hanging="180"/>
      </w:pPr>
    </w:lvl>
    <w:lvl w:ilvl="3" w:tplc="0C963104">
      <w:start w:val="1"/>
      <w:numFmt w:val="decimal"/>
      <w:lvlText w:val="%4."/>
      <w:lvlJc w:val="left"/>
      <w:pPr>
        <w:tabs>
          <w:tab w:val="num" w:pos="2880"/>
        </w:tabs>
        <w:ind w:left="2880" w:hanging="360"/>
      </w:pPr>
    </w:lvl>
    <w:lvl w:ilvl="4" w:tplc="CF9C2004">
      <w:start w:val="1"/>
      <w:numFmt w:val="lowerLetter"/>
      <w:lvlText w:val="%5."/>
      <w:lvlJc w:val="left"/>
      <w:pPr>
        <w:tabs>
          <w:tab w:val="num" w:pos="3600"/>
        </w:tabs>
        <w:ind w:left="3600" w:hanging="360"/>
      </w:pPr>
    </w:lvl>
    <w:lvl w:ilvl="5" w:tplc="7C788F02">
      <w:start w:val="1"/>
      <w:numFmt w:val="lowerRoman"/>
      <w:lvlText w:val="%6."/>
      <w:lvlJc w:val="right"/>
      <w:pPr>
        <w:tabs>
          <w:tab w:val="num" w:pos="4320"/>
        </w:tabs>
        <w:ind w:left="4320" w:hanging="180"/>
      </w:pPr>
    </w:lvl>
    <w:lvl w:ilvl="6" w:tplc="DC80952C">
      <w:start w:val="1"/>
      <w:numFmt w:val="decimal"/>
      <w:lvlText w:val="%7."/>
      <w:lvlJc w:val="left"/>
      <w:pPr>
        <w:tabs>
          <w:tab w:val="num" w:pos="5040"/>
        </w:tabs>
        <w:ind w:left="5040" w:hanging="360"/>
      </w:pPr>
    </w:lvl>
    <w:lvl w:ilvl="7" w:tplc="5BA06E10">
      <w:start w:val="1"/>
      <w:numFmt w:val="lowerLetter"/>
      <w:lvlText w:val="%8."/>
      <w:lvlJc w:val="left"/>
      <w:pPr>
        <w:tabs>
          <w:tab w:val="num" w:pos="5760"/>
        </w:tabs>
        <w:ind w:left="5760" w:hanging="360"/>
      </w:pPr>
    </w:lvl>
    <w:lvl w:ilvl="8" w:tplc="F61E90F2">
      <w:start w:val="1"/>
      <w:numFmt w:val="lowerRoman"/>
      <w:lvlText w:val="%9."/>
      <w:lvlJc w:val="right"/>
      <w:pPr>
        <w:tabs>
          <w:tab w:val="num" w:pos="6480"/>
        </w:tabs>
        <w:ind w:left="6480" w:hanging="180"/>
      </w:pPr>
    </w:lvl>
  </w:abstractNum>
  <w:abstractNum w:abstractNumId="16" w15:restartNumberingAfterBreak="0">
    <w:nsid w:val="62F35D2B"/>
    <w:multiLevelType w:val="hybridMultilevel"/>
    <w:tmpl w:val="48C03EB8"/>
    <w:lvl w:ilvl="0" w:tplc="AB36D470">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879924981">
    <w:abstractNumId w:val="12"/>
  </w:num>
  <w:num w:numId="2" w16cid:durableId="1686861533">
    <w:abstractNumId w:val="11"/>
  </w:num>
  <w:num w:numId="3" w16cid:durableId="1608537381">
    <w:abstractNumId w:val="4"/>
  </w:num>
  <w:num w:numId="4" w16cid:durableId="799302506">
    <w:abstractNumId w:val="1"/>
  </w:num>
  <w:num w:numId="5" w16cid:durableId="2028173995">
    <w:abstractNumId w:val="10"/>
  </w:num>
  <w:num w:numId="6" w16cid:durableId="395125533">
    <w:abstractNumId w:val="5"/>
  </w:num>
  <w:num w:numId="7" w16cid:durableId="17513423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4750783">
    <w:abstractNumId w:val="9"/>
  </w:num>
  <w:num w:numId="9" w16cid:durableId="1659504383">
    <w:abstractNumId w:val="13"/>
  </w:num>
  <w:num w:numId="10" w16cid:durableId="1355616388">
    <w:abstractNumId w:val="6"/>
  </w:num>
  <w:num w:numId="11" w16cid:durableId="936058035">
    <w:abstractNumId w:val="8"/>
  </w:num>
  <w:num w:numId="12" w16cid:durableId="484395463">
    <w:abstractNumId w:val="7"/>
  </w:num>
  <w:num w:numId="13" w16cid:durableId="916330908">
    <w:abstractNumId w:val="14"/>
  </w:num>
  <w:num w:numId="14" w16cid:durableId="401296996">
    <w:abstractNumId w:val="3"/>
  </w:num>
  <w:num w:numId="15" w16cid:durableId="1821921734">
    <w:abstractNumId w:val="16"/>
  </w:num>
  <w:num w:numId="16" w16cid:durableId="1159231231">
    <w:abstractNumId w:val="2"/>
  </w:num>
  <w:num w:numId="17" w16cid:durableId="125971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defaultTabStop w:val="708"/>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DD"/>
    <w:rsid w:val="00000105"/>
    <w:rsid w:val="00001AEC"/>
    <w:rsid w:val="00003F99"/>
    <w:rsid w:val="00004314"/>
    <w:rsid w:val="00005008"/>
    <w:rsid w:val="000068CD"/>
    <w:rsid w:val="00007C94"/>
    <w:rsid w:val="0001031F"/>
    <w:rsid w:val="00011E02"/>
    <w:rsid w:val="00012BBF"/>
    <w:rsid w:val="00013593"/>
    <w:rsid w:val="00014265"/>
    <w:rsid w:val="0001466A"/>
    <w:rsid w:val="00021BB9"/>
    <w:rsid w:val="00022181"/>
    <w:rsid w:val="00023DC2"/>
    <w:rsid w:val="00024159"/>
    <w:rsid w:val="000275A1"/>
    <w:rsid w:val="000278F0"/>
    <w:rsid w:val="0003063E"/>
    <w:rsid w:val="00030BC4"/>
    <w:rsid w:val="00031244"/>
    <w:rsid w:val="00033180"/>
    <w:rsid w:val="0003441B"/>
    <w:rsid w:val="000367A4"/>
    <w:rsid w:val="00041999"/>
    <w:rsid w:val="00043154"/>
    <w:rsid w:val="00044613"/>
    <w:rsid w:val="000449C0"/>
    <w:rsid w:val="00046570"/>
    <w:rsid w:val="00051855"/>
    <w:rsid w:val="00053B36"/>
    <w:rsid w:val="000613EF"/>
    <w:rsid w:val="00061A49"/>
    <w:rsid w:val="00061F1F"/>
    <w:rsid w:val="00061F64"/>
    <w:rsid w:val="00062074"/>
    <w:rsid w:val="00063928"/>
    <w:rsid w:val="00064DA9"/>
    <w:rsid w:val="00066755"/>
    <w:rsid w:val="0007354A"/>
    <w:rsid w:val="00080D82"/>
    <w:rsid w:val="00082931"/>
    <w:rsid w:val="00082B0E"/>
    <w:rsid w:val="000832D8"/>
    <w:rsid w:val="0008491C"/>
    <w:rsid w:val="00084C6C"/>
    <w:rsid w:val="00085930"/>
    <w:rsid w:val="000862C5"/>
    <w:rsid w:val="0009441F"/>
    <w:rsid w:val="00094803"/>
    <w:rsid w:val="00094946"/>
    <w:rsid w:val="00094C5E"/>
    <w:rsid w:val="0009530F"/>
    <w:rsid w:val="00097613"/>
    <w:rsid w:val="00097737"/>
    <w:rsid w:val="000A41D8"/>
    <w:rsid w:val="000A7DD3"/>
    <w:rsid w:val="000B0F01"/>
    <w:rsid w:val="000B52BD"/>
    <w:rsid w:val="000B5812"/>
    <w:rsid w:val="000B6E0B"/>
    <w:rsid w:val="000B77E1"/>
    <w:rsid w:val="000C3409"/>
    <w:rsid w:val="000C3CA1"/>
    <w:rsid w:val="000C4B22"/>
    <w:rsid w:val="000C5448"/>
    <w:rsid w:val="000C6DBD"/>
    <w:rsid w:val="000C79C4"/>
    <w:rsid w:val="000D0FA5"/>
    <w:rsid w:val="000D429E"/>
    <w:rsid w:val="000D6D01"/>
    <w:rsid w:val="000D7676"/>
    <w:rsid w:val="000E0DB1"/>
    <w:rsid w:val="000E27E0"/>
    <w:rsid w:val="000E2809"/>
    <w:rsid w:val="000E28DC"/>
    <w:rsid w:val="000E2914"/>
    <w:rsid w:val="000E3A6F"/>
    <w:rsid w:val="000E7CFA"/>
    <w:rsid w:val="000F0666"/>
    <w:rsid w:val="0010045C"/>
    <w:rsid w:val="001030D2"/>
    <w:rsid w:val="001051B5"/>
    <w:rsid w:val="00105B60"/>
    <w:rsid w:val="00106AAC"/>
    <w:rsid w:val="00107364"/>
    <w:rsid w:val="00113389"/>
    <w:rsid w:val="00116DA4"/>
    <w:rsid w:val="00117167"/>
    <w:rsid w:val="0012391A"/>
    <w:rsid w:val="00123ADF"/>
    <w:rsid w:val="001264E5"/>
    <w:rsid w:val="00136283"/>
    <w:rsid w:val="001366FC"/>
    <w:rsid w:val="00140F7E"/>
    <w:rsid w:val="0014436C"/>
    <w:rsid w:val="001458F2"/>
    <w:rsid w:val="00147FBD"/>
    <w:rsid w:val="0015127B"/>
    <w:rsid w:val="00151412"/>
    <w:rsid w:val="001524BA"/>
    <w:rsid w:val="0015299B"/>
    <w:rsid w:val="001539A4"/>
    <w:rsid w:val="001579BF"/>
    <w:rsid w:val="001607D4"/>
    <w:rsid w:val="00162D34"/>
    <w:rsid w:val="00162D8A"/>
    <w:rsid w:val="00163150"/>
    <w:rsid w:val="001633AA"/>
    <w:rsid w:val="001635BD"/>
    <w:rsid w:val="00163DD8"/>
    <w:rsid w:val="00164875"/>
    <w:rsid w:val="00171F3B"/>
    <w:rsid w:val="001721F6"/>
    <w:rsid w:val="00172C87"/>
    <w:rsid w:val="001733A4"/>
    <w:rsid w:val="00174A3D"/>
    <w:rsid w:val="0017738B"/>
    <w:rsid w:val="0017786E"/>
    <w:rsid w:val="00177B1F"/>
    <w:rsid w:val="0018098C"/>
    <w:rsid w:val="001809ED"/>
    <w:rsid w:val="00182473"/>
    <w:rsid w:val="001827C1"/>
    <w:rsid w:val="00184B03"/>
    <w:rsid w:val="00190C84"/>
    <w:rsid w:val="00191F30"/>
    <w:rsid w:val="001931F6"/>
    <w:rsid w:val="00193E5B"/>
    <w:rsid w:val="00195A06"/>
    <w:rsid w:val="001A08D7"/>
    <w:rsid w:val="001A40FC"/>
    <w:rsid w:val="001A7181"/>
    <w:rsid w:val="001B04A5"/>
    <w:rsid w:val="001B053A"/>
    <w:rsid w:val="001B0BF5"/>
    <w:rsid w:val="001B0CD9"/>
    <w:rsid w:val="001B19A4"/>
    <w:rsid w:val="001B1BE9"/>
    <w:rsid w:val="001B2D59"/>
    <w:rsid w:val="001B362B"/>
    <w:rsid w:val="001B450D"/>
    <w:rsid w:val="001C056C"/>
    <w:rsid w:val="001C0BC2"/>
    <w:rsid w:val="001C1F95"/>
    <w:rsid w:val="001C2901"/>
    <w:rsid w:val="001C5AD0"/>
    <w:rsid w:val="001D2019"/>
    <w:rsid w:val="001D3965"/>
    <w:rsid w:val="001D49B3"/>
    <w:rsid w:val="001D6BFF"/>
    <w:rsid w:val="001D7504"/>
    <w:rsid w:val="001D7817"/>
    <w:rsid w:val="001E1A00"/>
    <w:rsid w:val="001E7720"/>
    <w:rsid w:val="001E79D7"/>
    <w:rsid w:val="001E7A29"/>
    <w:rsid w:val="001E7B35"/>
    <w:rsid w:val="001F075D"/>
    <w:rsid w:val="001F1E8B"/>
    <w:rsid w:val="001F26E8"/>
    <w:rsid w:val="001F2B7C"/>
    <w:rsid w:val="001F33BC"/>
    <w:rsid w:val="00200475"/>
    <w:rsid w:val="00200600"/>
    <w:rsid w:val="002006FD"/>
    <w:rsid w:val="00201AFD"/>
    <w:rsid w:val="00203CDE"/>
    <w:rsid w:val="002040BD"/>
    <w:rsid w:val="002052A0"/>
    <w:rsid w:val="00205887"/>
    <w:rsid w:val="00205F48"/>
    <w:rsid w:val="002063CA"/>
    <w:rsid w:val="002074F9"/>
    <w:rsid w:val="00214B28"/>
    <w:rsid w:val="0021515B"/>
    <w:rsid w:val="00220941"/>
    <w:rsid w:val="00221191"/>
    <w:rsid w:val="00222B32"/>
    <w:rsid w:val="00225658"/>
    <w:rsid w:val="002259FB"/>
    <w:rsid w:val="002307D2"/>
    <w:rsid w:val="002327F6"/>
    <w:rsid w:val="002337FB"/>
    <w:rsid w:val="00236B93"/>
    <w:rsid w:val="00236C04"/>
    <w:rsid w:val="002375A2"/>
    <w:rsid w:val="002403EE"/>
    <w:rsid w:val="0024128F"/>
    <w:rsid w:val="0024355E"/>
    <w:rsid w:val="00244267"/>
    <w:rsid w:val="002446C6"/>
    <w:rsid w:val="00246C9E"/>
    <w:rsid w:val="002512E6"/>
    <w:rsid w:val="00254F55"/>
    <w:rsid w:val="002576F2"/>
    <w:rsid w:val="00260886"/>
    <w:rsid w:val="002618A0"/>
    <w:rsid w:val="002633F8"/>
    <w:rsid w:val="002636F9"/>
    <w:rsid w:val="00267221"/>
    <w:rsid w:val="002718D8"/>
    <w:rsid w:val="00271E58"/>
    <w:rsid w:val="0027294D"/>
    <w:rsid w:val="002735D0"/>
    <w:rsid w:val="002737BD"/>
    <w:rsid w:val="00273CF8"/>
    <w:rsid w:val="00274404"/>
    <w:rsid w:val="002746D6"/>
    <w:rsid w:val="00274A58"/>
    <w:rsid w:val="0027584A"/>
    <w:rsid w:val="00276E01"/>
    <w:rsid w:val="00282391"/>
    <w:rsid w:val="00282625"/>
    <w:rsid w:val="0028287D"/>
    <w:rsid w:val="00282F5B"/>
    <w:rsid w:val="00285B1A"/>
    <w:rsid w:val="002860A4"/>
    <w:rsid w:val="002904ED"/>
    <w:rsid w:val="002917AC"/>
    <w:rsid w:val="00291BC8"/>
    <w:rsid w:val="00291CE3"/>
    <w:rsid w:val="00293319"/>
    <w:rsid w:val="0029398B"/>
    <w:rsid w:val="00294E49"/>
    <w:rsid w:val="00295361"/>
    <w:rsid w:val="00295FC7"/>
    <w:rsid w:val="00296F31"/>
    <w:rsid w:val="00297E2C"/>
    <w:rsid w:val="002A099E"/>
    <w:rsid w:val="002A211F"/>
    <w:rsid w:val="002A3279"/>
    <w:rsid w:val="002A73A8"/>
    <w:rsid w:val="002B3530"/>
    <w:rsid w:val="002B4431"/>
    <w:rsid w:val="002B4E21"/>
    <w:rsid w:val="002B5869"/>
    <w:rsid w:val="002B7DF3"/>
    <w:rsid w:val="002C0358"/>
    <w:rsid w:val="002C301E"/>
    <w:rsid w:val="002C4B58"/>
    <w:rsid w:val="002C55FB"/>
    <w:rsid w:val="002C5C03"/>
    <w:rsid w:val="002C6DD2"/>
    <w:rsid w:val="002D0F9B"/>
    <w:rsid w:val="002D11DB"/>
    <w:rsid w:val="002D2876"/>
    <w:rsid w:val="002D37CD"/>
    <w:rsid w:val="002E0F68"/>
    <w:rsid w:val="002E11F8"/>
    <w:rsid w:val="002E3CE4"/>
    <w:rsid w:val="002E43A5"/>
    <w:rsid w:val="002E7544"/>
    <w:rsid w:val="002F058A"/>
    <w:rsid w:val="002F17E6"/>
    <w:rsid w:val="002F1DA0"/>
    <w:rsid w:val="002F74C0"/>
    <w:rsid w:val="003058B4"/>
    <w:rsid w:val="0031018A"/>
    <w:rsid w:val="00310D87"/>
    <w:rsid w:val="00311366"/>
    <w:rsid w:val="003113B1"/>
    <w:rsid w:val="00314F6C"/>
    <w:rsid w:val="00320166"/>
    <w:rsid w:val="003239BB"/>
    <w:rsid w:val="0032603F"/>
    <w:rsid w:val="0033195A"/>
    <w:rsid w:val="003323CB"/>
    <w:rsid w:val="0033366C"/>
    <w:rsid w:val="0033773B"/>
    <w:rsid w:val="00337D49"/>
    <w:rsid w:val="00340691"/>
    <w:rsid w:val="00341033"/>
    <w:rsid w:val="00341287"/>
    <w:rsid w:val="0034161E"/>
    <w:rsid w:val="0034640F"/>
    <w:rsid w:val="00346AE0"/>
    <w:rsid w:val="00350D2B"/>
    <w:rsid w:val="00351AC0"/>
    <w:rsid w:val="0035372A"/>
    <w:rsid w:val="00353F54"/>
    <w:rsid w:val="003543AE"/>
    <w:rsid w:val="00357768"/>
    <w:rsid w:val="00357C81"/>
    <w:rsid w:val="0036060A"/>
    <w:rsid w:val="00360FC7"/>
    <w:rsid w:val="003630E0"/>
    <w:rsid w:val="00363812"/>
    <w:rsid w:val="0036731C"/>
    <w:rsid w:val="0037000B"/>
    <w:rsid w:val="00371164"/>
    <w:rsid w:val="00374078"/>
    <w:rsid w:val="003742E7"/>
    <w:rsid w:val="00374F56"/>
    <w:rsid w:val="003751D9"/>
    <w:rsid w:val="0037543B"/>
    <w:rsid w:val="00375C16"/>
    <w:rsid w:val="003775BB"/>
    <w:rsid w:val="003806E9"/>
    <w:rsid w:val="003837E3"/>
    <w:rsid w:val="00383F2E"/>
    <w:rsid w:val="00384815"/>
    <w:rsid w:val="00385F67"/>
    <w:rsid w:val="00390421"/>
    <w:rsid w:val="00391273"/>
    <w:rsid w:val="0039269F"/>
    <w:rsid w:val="00395518"/>
    <w:rsid w:val="00395B4E"/>
    <w:rsid w:val="00395DEE"/>
    <w:rsid w:val="00396BBD"/>
    <w:rsid w:val="00396DD7"/>
    <w:rsid w:val="003A147E"/>
    <w:rsid w:val="003A1529"/>
    <w:rsid w:val="003A3253"/>
    <w:rsid w:val="003A54D8"/>
    <w:rsid w:val="003A5C9F"/>
    <w:rsid w:val="003A64A0"/>
    <w:rsid w:val="003B228F"/>
    <w:rsid w:val="003B3407"/>
    <w:rsid w:val="003B45DC"/>
    <w:rsid w:val="003B483C"/>
    <w:rsid w:val="003B63B4"/>
    <w:rsid w:val="003B79E2"/>
    <w:rsid w:val="003C550F"/>
    <w:rsid w:val="003C587F"/>
    <w:rsid w:val="003C7757"/>
    <w:rsid w:val="003D139E"/>
    <w:rsid w:val="003D38A7"/>
    <w:rsid w:val="003D4042"/>
    <w:rsid w:val="003D4F4E"/>
    <w:rsid w:val="003D72B4"/>
    <w:rsid w:val="003E12AB"/>
    <w:rsid w:val="003E2DC5"/>
    <w:rsid w:val="003E4D9E"/>
    <w:rsid w:val="003E5B49"/>
    <w:rsid w:val="003E7625"/>
    <w:rsid w:val="003E7A20"/>
    <w:rsid w:val="003F08B3"/>
    <w:rsid w:val="00403B5B"/>
    <w:rsid w:val="00404DD0"/>
    <w:rsid w:val="00405342"/>
    <w:rsid w:val="00412469"/>
    <w:rsid w:val="0041338B"/>
    <w:rsid w:val="00414B88"/>
    <w:rsid w:val="004155AB"/>
    <w:rsid w:val="00416D6F"/>
    <w:rsid w:val="004175E8"/>
    <w:rsid w:val="00417692"/>
    <w:rsid w:val="00422C1A"/>
    <w:rsid w:val="0042388C"/>
    <w:rsid w:val="00423E18"/>
    <w:rsid w:val="004249C8"/>
    <w:rsid w:val="00425B71"/>
    <w:rsid w:val="00427070"/>
    <w:rsid w:val="004319F5"/>
    <w:rsid w:val="00437772"/>
    <w:rsid w:val="0044001A"/>
    <w:rsid w:val="00440F34"/>
    <w:rsid w:val="00441611"/>
    <w:rsid w:val="0044315F"/>
    <w:rsid w:val="00446420"/>
    <w:rsid w:val="00456453"/>
    <w:rsid w:val="00456CC3"/>
    <w:rsid w:val="00457659"/>
    <w:rsid w:val="004666A2"/>
    <w:rsid w:val="00466B44"/>
    <w:rsid w:val="004710E2"/>
    <w:rsid w:val="00472395"/>
    <w:rsid w:val="00473CC6"/>
    <w:rsid w:val="0047434F"/>
    <w:rsid w:val="00474881"/>
    <w:rsid w:val="00474F34"/>
    <w:rsid w:val="00475F7E"/>
    <w:rsid w:val="004816BC"/>
    <w:rsid w:val="0048265C"/>
    <w:rsid w:val="0048400F"/>
    <w:rsid w:val="0048498D"/>
    <w:rsid w:val="00487081"/>
    <w:rsid w:val="00493752"/>
    <w:rsid w:val="00493C7E"/>
    <w:rsid w:val="004967B0"/>
    <w:rsid w:val="0049767D"/>
    <w:rsid w:val="0049797F"/>
    <w:rsid w:val="004A0B55"/>
    <w:rsid w:val="004A12C7"/>
    <w:rsid w:val="004A22C6"/>
    <w:rsid w:val="004A2C27"/>
    <w:rsid w:val="004A509A"/>
    <w:rsid w:val="004B14E7"/>
    <w:rsid w:val="004B2CF6"/>
    <w:rsid w:val="004B44E4"/>
    <w:rsid w:val="004B52A8"/>
    <w:rsid w:val="004B5EB4"/>
    <w:rsid w:val="004B64E6"/>
    <w:rsid w:val="004B6BC7"/>
    <w:rsid w:val="004C102F"/>
    <w:rsid w:val="004C2206"/>
    <w:rsid w:val="004C33FC"/>
    <w:rsid w:val="004C3EBD"/>
    <w:rsid w:val="004C4430"/>
    <w:rsid w:val="004C479A"/>
    <w:rsid w:val="004C4967"/>
    <w:rsid w:val="004C4B5B"/>
    <w:rsid w:val="004C67D3"/>
    <w:rsid w:val="004C69A0"/>
    <w:rsid w:val="004D151B"/>
    <w:rsid w:val="004D1857"/>
    <w:rsid w:val="004D37B7"/>
    <w:rsid w:val="004D44E0"/>
    <w:rsid w:val="004D4983"/>
    <w:rsid w:val="004D4F90"/>
    <w:rsid w:val="004D7913"/>
    <w:rsid w:val="004E21B3"/>
    <w:rsid w:val="004E2BF8"/>
    <w:rsid w:val="004E386F"/>
    <w:rsid w:val="004E3F13"/>
    <w:rsid w:val="004E55CA"/>
    <w:rsid w:val="004E6691"/>
    <w:rsid w:val="004F0005"/>
    <w:rsid w:val="004F16FE"/>
    <w:rsid w:val="004F38DF"/>
    <w:rsid w:val="004F3950"/>
    <w:rsid w:val="004F477B"/>
    <w:rsid w:val="004F6C1D"/>
    <w:rsid w:val="004F779F"/>
    <w:rsid w:val="00504644"/>
    <w:rsid w:val="0050570A"/>
    <w:rsid w:val="0050756B"/>
    <w:rsid w:val="00512E3A"/>
    <w:rsid w:val="00514243"/>
    <w:rsid w:val="00514BEB"/>
    <w:rsid w:val="00514D37"/>
    <w:rsid w:val="0051580D"/>
    <w:rsid w:val="005238FE"/>
    <w:rsid w:val="0052434E"/>
    <w:rsid w:val="00524E52"/>
    <w:rsid w:val="00525985"/>
    <w:rsid w:val="00536E65"/>
    <w:rsid w:val="005414D3"/>
    <w:rsid w:val="00547DA7"/>
    <w:rsid w:val="0055266A"/>
    <w:rsid w:val="005555AB"/>
    <w:rsid w:val="00555DD9"/>
    <w:rsid w:val="00561CD1"/>
    <w:rsid w:val="0056504F"/>
    <w:rsid w:val="00571987"/>
    <w:rsid w:val="00571BCF"/>
    <w:rsid w:val="005743CA"/>
    <w:rsid w:val="0057570F"/>
    <w:rsid w:val="005806C6"/>
    <w:rsid w:val="00581716"/>
    <w:rsid w:val="00581F1A"/>
    <w:rsid w:val="00584948"/>
    <w:rsid w:val="00585473"/>
    <w:rsid w:val="005868DD"/>
    <w:rsid w:val="00587885"/>
    <w:rsid w:val="00591950"/>
    <w:rsid w:val="00591B8E"/>
    <w:rsid w:val="005933A0"/>
    <w:rsid w:val="005935B3"/>
    <w:rsid w:val="0059512D"/>
    <w:rsid w:val="005A08E1"/>
    <w:rsid w:val="005A111A"/>
    <w:rsid w:val="005A12AB"/>
    <w:rsid w:val="005A2155"/>
    <w:rsid w:val="005A28AE"/>
    <w:rsid w:val="005A3250"/>
    <w:rsid w:val="005B0757"/>
    <w:rsid w:val="005B3FDE"/>
    <w:rsid w:val="005B4892"/>
    <w:rsid w:val="005B5AA6"/>
    <w:rsid w:val="005C2FCE"/>
    <w:rsid w:val="005D4093"/>
    <w:rsid w:val="005D43D5"/>
    <w:rsid w:val="005D6F6E"/>
    <w:rsid w:val="005D7560"/>
    <w:rsid w:val="005D7C69"/>
    <w:rsid w:val="005E03A9"/>
    <w:rsid w:val="005E07A3"/>
    <w:rsid w:val="005E1888"/>
    <w:rsid w:val="005E1EF2"/>
    <w:rsid w:val="005E3BCA"/>
    <w:rsid w:val="005E6475"/>
    <w:rsid w:val="005F0CB0"/>
    <w:rsid w:val="005F2964"/>
    <w:rsid w:val="005F414C"/>
    <w:rsid w:val="005F4212"/>
    <w:rsid w:val="006019D8"/>
    <w:rsid w:val="0060226D"/>
    <w:rsid w:val="00602AF2"/>
    <w:rsid w:val="00604277"/>
    <w:rsid w:val="00605C4F"/>
    <w:rsid w:val="006075BF"/>
    <w:rsid w:val="0061031B"/>
    <w:rsid w:val="00611E39"/>
    <w:rsid w:val="00611E99"/>
    <w:rsid w:val="00613530"/>
    <w:rsid w:val="00614E06"/>
    <w:rsid w:val="00616BB7"/>
    <w:rsid w:val="00617BAE"/>
    <w:rsid w:val="0062017F"/>
    <w:rsid w:val="00621985"/>
    <w:rsid w:val="00623B53"/>
    <w:rsid w:val="00623C97"/>
    <w:rsid w:val="00624905"/>
    <w:rsid w:val="006254AE"/>
    <w:rsid w:val="0062623B"/>
    <w:rsid w:val="00626E15"/>
    <w:rsid w:val="006277DA"/>
    <w:rsid w:val="00627BFA"/>
    <w:rsid w:val="0063140D"/>
    <w:rsid w:val="00631E48"/>
    <w:rsid w:val="0063405F"/>
    <w:rsid w:val="006405C2"/>
    <w:rsid w:val="00642A03"/>
    <w:rsid w:val="0064430C"/>
    <w:rsid w:val="0064760B"/>
    <w:rsid w:val="00650900"/>
    <w:rsid w:val="00650F4A"/>
    <w:rsid w:val="00651730"/>
    <w:rsid w:val="00652E38"/>
    <w:rsid w:val="0065578E"/>
    <w:rsid w:val="00657120"/>
    <w:rsid w:val="006627C2"/>
    <w:rsid w:val="00663D44"/>
    <w:rsid w:val="0066442F"/>
    <w:rsid w:val="006646D4"/>
    <w:rsid w:val="00664D24"/>
    <w:rsid w:val="006670CB"/>
    <w:rsid w:val="006710B8"/>
    <w:rsid w:val="00671E83"/>
    <w:rsid w:val="00672BBD"/>
    <w:rsid w:val="0067379C"/>
    <w:rsid w:val="006754C2"/>
    <w:rsid w:val="0067657E"/>
    <w:rsid w:val="00676944"/>
    <w:rsid w:val="00680621"/>
    <w:rsid w:val="006834C6"/>
    <w:rsid w:val="00685286"/>
    <w:rsid w:val="00686A68"/>
    <w:rsid w:val="00687697"/>
    <w:rsid w:val="00692F06"/>
    <w:rsid w:val="00696C6B"/>
    <w:rsid w:val="00697181"/>
    <w:rsid w:val="006A0FD5"/>
    <w:rsid w:val="006A264C"/>
    <w:rsid w:val="006A6D96"/>
    <w:rsid w:val="006A7614"/>
    <w:rsid w:val="006B429D"/>
    <w:rsid w:val="006B5BF1"/>
    <w:rsid w:val="006B6B87"/>
    <w:rsid w:val="006B6F3F"/>
    <w:rsid w:val="006B7117"/>
    <w:rsid w:val="006C080E"/>
    <w:rsid w:val="006C160F"/>
    <w:rsid w:val="006C3F3A"/>
    <w:rsid w:val="006C48C9"/>
    <w:rsid w:val="006D0C45"/>
    <w:rsid w:val="006D13AB"/>
    <w:rsid w:val="006D23B5"/>
    <w:rsid w:val="006D23C5"/>
    <w:rsid w:val="006D3A30"/>
    <w:rsid w:val="006D5FE0"/>
    <w:rsid w:val="006D6548"/>
    <w:rsid w:val="006D7046"/>
    <w:rsid w:val="006D7913"/>
    <w:rsid w:val="006E18B6"/>
    <w:rsid w:val="006E1948"/>
    <w:rsid w:val="006E4B0A"/>
    <w:rsid w:val="006E4BEB"/>
    <w:rsid w:val="006E731B"/>
    <w:rsid w:val="006E7D7B"/>
    <w:rsid w:val="006F44A5"/>
    <w:rsid w:val="006F5B0B"/>
    <w:rsid w:val="006F7F86"/>
    <w:rsid w:val="0070041A"/>
    <w:rsid w:val="0070338F"/>
    <w:rsid w:val="00703F1B"/>
    <w:rsid w:val="007059AF"/>
    <w:rsid w:val="00706023"/>
    <w:rsid w:val="00710C16"/>
    <w:rsid w:val="00711532"/>
    <w:rsid w:val="007122BC"/>
    <w:rsid w:val="00716020"/>
    <w:rsid w:val="00716B44"/>
    <w:rsid w:val="00721A50"/>
    <w:rsid w:val="0072339B"/>
    <w:rsid w:val="00725152"/>
    <w:rsid w:val="00725FA7"/>
    <w:rsid w:val="0072625D"/>
    <w:rsid w:val="0073138E"/>
    <w:rsid w:val="00731754"/>
    <w:rsid w:val="00732C31"/>
    <w:rsid w:val="00736A61"/>
    <w:rsid w:val="007374BA"/>
    <w:rsid w:val="00737A90"/>
    <w:rsid w:val="00737E4C"/>
    <w:rsid w:val="00740553"/>
    <w:rsid w:val="00740AAF"/>
    <w:rsid w:val="0074100B"/>
    <w:rsid w:val="00741D2E"/>
    <w:rsid w:val="007426A0"/>
    <w:rsid w:val="00742E41"/>
    <w:rsid w:val="00743F30"/>
    <w:rsid w:val="00746C57"/>
    <w:rsid w:val="00747802"/>
    <w:rsid w:val="00750799"/>
    <w:rsid w:val="0075542C"/>
    <w:rsid w:val="007558F7"/>
    <w:rsid w:val="00756925"/>
    <w:rsid w:val="00761C55"/>
    <w:rsid w:val="00762BCC"/>
    <w:rsid w:val="0076411D"/>
    <w:rsid w:val="00764FC1"/>
    <w:rsid w:val="00767173"/>
    <w:rsid w:val="007700C8"/>
    <w:rsid w:val="007719D8"/>
    <w:rsid w:val="00781117"/>
    <w:rsid w:val="0078298E"/>
    <w:rsid w:val="007832E7"/>
    <w:rsid w:val="007844B2"/>
    <w:rsid w:val="00784501"/>
    <w:rsid w:val="00784720"/>
    <w:rsid w:val="007851D8"/>
    <w:rsid w:val="00790442"/>
    <w:rsid w:val="00791C2C"/>
    <w:rsid w:val="007A0DE6"/>
    <w:rsid w:val="007A33A9"/>
    <w:rsid w:val="007A3777"/>
    <w:rsid w:val="007A4DE2"/>
    <w:rsid w:val="007A55BE"/>
    <w:rsid w:val="007A56F5"/>
    <w:rsid w:val="007A6A67"/>
    <w:rsid w:val="007A7222"/>
    <w:rsid w:val="007A7C64"/>
    <w:rsid w:val="007A7F06"/>
    <w:rsid w:val="007B3F3E"/>
    <w:rsid w:val="007B7D14"/>
    <w:rsid w:val="007C12E1"/>
    <w:rsid w:val="007C1AEC"/>
    <w:rsid w:val="007C40E4"/>
    <w:rsid w:val="007C46B8"/>
    <w:rsid w:val="007C5CB6"/>
    <w:rsid w:val="007C72B7"/>
    <w:rsid w:val="007D0B1D"/>
    <w:rsid w:val="007D2A1D"/>
    <w:rsid w:val="007D3A8D"/>
    <w:rsid w:val="007E0CCE"/>
    <w:rsid w:val="007E12C2"/>
    <w:rsid w:val="007E44CF"/>
    <w:rsid w:val="007E4C4E"/>
    <w:rsid w:val="007E6515"/>
    <w:rsid w:val="007F1254"/>
    <w:rsid w:val="007F4D9E"/>
    <w:rsid w:val="007F5EA6"/>
    <w:rsid w:val="00800856"/>
    <w:rsid w:val="00806FFD"/>
    <w:rsid w:val="00807509"/>
    <w:rsid w:val="00813F07"/>
    <w:rsid w:val="0081470A"/>
    <w:rsid w:val="00814875"/>
    <w:rsid w:val="008159FC"/>
    <w:rsid w:val="00816CCF"/>
    <w:rsid w:val="008175F8"/>
    <w:rsid w:val="00821FCB"/>
    <w:rsid w:val="00822DAE"/>
    <w:rsid w:val="00822DB0"/>
    <w:rsid w:val="008230A3"/>
    <w:rsid w:val="00823976"/>
    <w:rsid w:val="00823EDE"/>
    <w:rsid w:val="00824972"/>
    <w:rsid w:val="00824A78"/>
    <w:rsid w:val="008274A8"/>
    <w:rsid w:val="00833D2E"/>
    <w:rsid w:val="00835D23"/>
    <w:rsid w:val="00836B88"/>
    <w:rsid w:val="00840DB3"/>
    <w:rsid w:val="00843CAF"/>
    <w:rsid w:val="00845BEB"/>
    <w:rsid w:val="008471B1"/>
    <w:rsid w:val="0085069B"/>
    <w:rsid w:val="008533A7"/>
    <w:rsid w:val="00853D55"/>
    <w:rsid w:val="00854770"/>
    <w:rsid w:val="00855C9E"/>
    <w:rsid w:val="00855F95"/>
    <w:rsid w:val="00860C71"/>
    <w:rsid w:val="00864C97"/>
    <w:rsid w:val="00870ACF"/>
    <w:rsid w:val="00873178"/>
    <w:rsid w:val="00874F34"/>
    <w:rsid w:val="00875A45"/>
    <w:rsid w:val="00876A67"/>
    <w:rsid w:val="00877A51"/>
    <w:rsid w:val="00880F71"/>
    <w:rsid w:val="008822CD"/>
    <w:rsid w:val="00885418"/>
    <w:rsid w:val="00885CCE"/>
    <w:rsid w:val="00887204"/>
    <w:rsid w:val="008906AF"/>
    <w:rsid w:val="00891C83"/>
    <w:rsid w:val="00891DD7"/>
    <w:rsid w:val="008959E8"/>
    <w:rsid w:val="008A091F"/>
    <w:rsid w:val="008A0BB5"/>
    <w:rsid w:val="008A1079"/>
    <w:rsid w:val="008A215C"/>
    <w:rsid w:val="008A3072"/>
    <w:rsid w:val="008A3AE7"/>
    <w:rsid w:val="008A50B0"/>
    <w:rsid w:val="008A5C7C"/>
    <w:rsid w:val="008A5D07"/>
    <w:rsid w:val="008A5F3C"/>
    <w:rsid w:val="008B2BB4"/>
    <w:rsid w:val="008B67D6"/>
    <w:rsid w:val="008B6AB6"/>
    <w:rsid w:val="008B6C60"/>
    <w:rsid w:val="008C03E4"/>
    <w:rsid w:val="008C08CF"/>
    <w:rsid w:val="008C1988"/>
    <w:rsid w:val="008C2DD1"/>
    <w:rsid w:val="008C36E9"/>
    <w:rsid w:val="008C399B"/>
    <w:rsid w:val="008C39CB"/>
    <w:rsid w:val="008C4A6A"/>
    <w:rsid w:val="008C5F32"/>
    <w:rsid w:val="008C7525"/>
    <w:rsid w:val="008D099C"/>
    <w:rsid w:val="008D1DE1"/>
    <w:rsid w:val="008D2259"/>
    <w:rsid w:val="008D27BE"/>
    <w:rsid w:val="008D3C92"/>
    <w:rsid w:val="008D454B"/>
    <w:rsid w:val="008E0147"/>
    <w:rsid w:val="008E0584"/>
    <w:rsid w:val="008E2995"/>
    <w:rsid w:val="008E37C3"/>
    <w:rsid w:val="008E41BF"/>
    <w:rsid w:val="008E56A5"/>
    <w:rsid w:val="008E6019"/>
    <w:rsid w:val="008E79FF"/>
    <w:rsid w:val="008F2029"/>
    <w:rsid w:val="008F2FFD"/>
    <w:rsid w:val="008F3B3B"/>
    <w:rsid w:val="008F3F99"/>
    <w:rsid w:val="008F6631"/>
    <w:rsid w:val="008F668F"/>
    <w:rsid w:val="008F6D7D"/>
    <w:rsid w:val="00900CCB"/>
    <w:rsid w:val="00901595"/>
    <w:rsid w:val="0090541B"/>
    <w:rsid w:val="009061C9"/>
    <w:rsid w:val="009063B1"/>
    <w:rsid w:val="00906B92"/>
    <w:rsid w:val="00907CF9"/>
    <w:rsid w:val="009102B2"/>
    <w:rsid w:val="009150EE"/>
    <w:rsid w:val="00921CA0"/>
    <w:rsid w:val="00922304"/>
    <w:rsid w:val="009229CD"/>
    <w:rsid w:val="00926C2F"/>
    <w:rsid w:val="009306AA"/>
    <w:rsid w:val="009308BA"/>
    <w:rsid w:val="00931E3F"/>
    <w:rsid w:val="009328DA"/>
    <w:rsid w:val="009336D4"/>
    <w:rsid w:val="0093690F"/>
    <w:rsid w:val="0093756F"/>
    <w:rsid w:val="00940400"/>
    <w:rsid w:val="009422AB"/>
    <w:rsid w:val="009432D9"/>
    <w:rsid w:val="009438B2"/>
    <w:rsid w:val="00943B81"/>
    <w:rsid w:val="00946C4F"/>
    <w:rsid w:val="009474A0"/>
    <w:rsid w:val="009516AC"/>
    <w:rsid w:val="00952D79"/>
    <w:rsid w:val="009532B1"/>
    <w:rsid w:val="009563B4"/>
    <w:rsid w:val="00957998"/>
    <w:rsid w:val="00962454"/>
    <w:rsid w:val="009631E3"/>
    <w:rsid w:val="00966746"/>
    <w:rsid w:val="0097028E"/>
    <w:rsid w:val="009719EE"/>
    <w:rsid w:val="00971A31"/>
    <w:rsid w:val="0097614B"/>
    <w:rsid w:val="0097767C"/>
    <w:rsid w:val="00980317"/>
    <w:rsid w:val="00983947"/>
    <w:rsid w:val="009909FA"/>
    <w:rsid w:val="009935F2"/>
    <w:rsid w:val="00995BA3"/>
    <w:rsid w:val="0099723E"/>
    <w:rsid w:val="0099732D"/>
    <w:rsid w:val="009A22EC"/>
    <w:rsid w:val="009A410D"/>
    <w:rsid w:val="009A46B1"/>
    <w:rsid w:val="009A75D4"/>
    <w:rsid w:val="009A7B28"/>
    <w:rsid w:val="009A7C78"/>
    <w:rsid w:val="009B10EC"/>
    <w:rsid w:val="009B2B15"/>
    <w:rsid w:val="009B7F89"/>
    <w:rsid w:val="009C0471"/>
    <w:rsid w:val="009C4923"/>
    <w:rsid w:val="009C4F3C"/>
    <w:rsid w:val="009D09BF"/>
    <w:rsid w:val="009D4624"/>
    <w:rsid w:val="009D53DB"/>
    <w:rsid w:val="009D541A"/>
    <w:rsid w:val="009D65D8"/>
    <w:rsid w:val="009D7A80"/>
    <w:rsid w:val="009E052D"/>
    <w:rsid w:val="009E0C82"/>
    <w:rsid w:val="009E1074"/>
    <w:rsid w:val="009E2393"/>
    <w:rsid w:val="009E262E"/>
    <w:rsid w:val="009E2DC6"/>
    <w:rsid w:val="009E35AA"/>
    <w:rsid w:val="009E61ED"/>
    <w:rsid w:val="009E66E5"/>
    <w:rsid w:val="009E77E8"/>
    <w:rsid w:val="009F197B"/>
    <w:rsid w:val="009F44EA"/>
    <w:rsid w:val="009F4DDF"/>
    <w:rsid w:val="009F5A76"/>
    <w:rsid w:val="00A0074B"/>
    <w:rsid w:val="00A02F70"/>
    <w:rsid w:val="00A0314D"/>
    <w:rsid w:val="00A039AF"/>
    <w:rsid w:val="00A0425A"/>
    <w:rsid w:val="00A049D2"/>
    <w:rsid w:val="00A04E9D"/>
    <w:rsid w:val="00A10718"/>
    <w:rsid w:val="00A116B9"/>
    <w:rsid w:val="00A1192A"/>
    <w:rsid w:val="00A1338A"/>
    <w:rsid w:val="00A1397C"/>
    <w:rsid w:val="00A148EA"/>
    <w:rsid w:val="00A14AAA"/>
    <w:rsid w:val="00A177FE"/>
    <w:rsid w:val="00A17CAB"/>
    <w:rsid w:val="00A2294E"/>
    <w:rsid w:val="00A23938"/>
    <w:rsid w:val="00A24978"/>
    <w:rsid w:val="00A31A8F"/>
    <w:rsid w:val="00A31CFE"/>
    <w:rsid w:val="00A320B1"/>
    <w:rsid w:val="00A322EB"/>
    <w:rsid w:val="00A32B93"/>
    <w:rsid w:val="00A34B38"/>
    <w:rsid w:val="00A37104"/>
    <w:rsid w:val="00A40B0F"/>
    <w:rsid w:val="00A421FA"/>
    <w:rsid w:val="00A429B5"/>
    <w:rsid w:val="00A42EAD"/>
    <w:rsid w:val="00A44F39"/>
    <w:rsid w:val="00A4598E"/>
    <w:rsid w:val="00A47EE0"/>
    <w:rsid w:val="00A502D6"/>
    <w:rsid w:val="00A517E1"/>
    <w:rsid w:val="00A51A00"/>
    <w:rsid w:val="00A5306F"/>
    <w:rsid w:val="00A54EE9"/>
    <w:rsid w:val="00A5753F"/>
    <w:rsid w:val="00A60583"/>
    <w:rsid w:val="00A61D21"/>
    <w:rsid w:val="00A67FBC"/>
    <w:rsid w:val="00A71463"/>
    <w:rsid w:val="00A73F35"/>
    <w:rsid w:val="00A740FF"/>
    <w:rsid w:val="00A74AFC"/>
    <w:rsid w:val="00A75A26"/>
    <w:rsid w:val="00A7639D"/>
    <w:rsid w:val="00A80D2E"/>
    <w:rsid w:val="00A81A5C"/>
    <w:rsid w:val="00A81D45"/>
    <w:rsid w:val="00A83D23"/>
    <w:rsid w:val="00A84F36"/>
    <w:rsid w:val="00A85A33"/>
    <w:rsid w:val="00A863C5"/>
    <w:rsid w:val="00A8762D"/>
    <w:rsid w:val="00A91983"/>
    <w:rsid w:val="00A92BFE"/>
    <w:rsid w:val="00A933B3"/>
    <w:rsid w:val="00A93724"/>
    <w:rsid w:val="00A958AC"/>
    <w:rsid w:val="00AA150E"/>
    <w:rsid w:val="00AA6A4D"/>
    <w:rsid w:val="00AC09FE"/>
    <w:rsid w:val="00AC174E"/>
    <w:rsid w:val="00AC463B"/>
    <w:rsid w:val="00AC4A42"/>
    <w:rsid w:val="00AC53AD"/>
    <w:rsid w:val="00AC64A7"/>
    <w:rsid w:val="00AC7040"/>
    <w:rsid w:val="00AD0586"/>
    <w:rsid w:val="00AD08DA"/>
    <w:rsid w:val="00AD3929"/>
    <w:rsid w:val="00AD555D"/>
    <w:rsid w:val="00AD5F46"/>
    <w:rsid w:val="00AD7E94"/>
    <w:rsid w:val="00AE0025"/>
    <w:rsid w:val="00AE1F29"/>
    <w:rsid w:val="00AF01B1"/>
    <w:rsid w:val="00AF0848"/>
    <w:rsid w:val="00AF0EA3"/>
    <w:rsid w:val="00AF4756"/>
    <w:rsid w:val="00AF67DD"/>
    <w:rsid w:val="00B00812"/>
    <w:rsid w:val="00B0160B"/>
    <w:rsid w:val="00B04D9D"/>
    <w:rsid w:val="00B0665C"/>
    <w:rsid w:val="00B077FA"/>
    <w:rsid w:val="00B12B3E"/>
    <w:rsid w:val="00B14B6A"/>
    <w:rsid w:val="00B2088B"/>
    <w:rsid w:val="00B24F3F"/>
    <w:rsid w:val="00B2695F"/>
    <w:rsid w:val="00B30775"/>
    <w:rsid w:val="00B31274"/>
    <w:rsid w:val="00B3687C"/>
    <w:rsid w:val="00B3739D"/>
    <w:rsid w:val="00B37B98"/>
    <w:rsid w:val="00B43683"/>
    <w:rsid w:val="00B44A4A"/>
    <w:rsid w:val="00B458DA"/>
    <w:rsid w:val="00B50187"/>
    <w:rsid w:val="00B51E87"/>
    <w:rsid w:val="00B525FE"/>
    <w:rsid w:val="00B52632"/>
    <w:rsid w:val="00B5335A"/>
    <w:rsid w:val="00B53700"/>
    <w:rsid w:val="00B55C14"/>
    <w:rsid w:val="00B57B77"/>
    <w:rsid w:val="00B60777"/>
    <w:rsid w:val="00B64601"/>
    <w:rsid w:val="00B717E3"/>
    <w:rsid w:val="00B71FC5"/>
    <w:rsid w:val="00B763D3"/>
    <w:rsid w:val="00B81493"/>
    <w:rsid w:val="00B81839"/>
    <w:rsid w:val="00B81CD2"/>
    <w:rsid w:val="00B82331"/>
    <w:rsid w:val="00B850C6"/>
    <w:rsid w:val="00B86018"/>
    <w:rsid w:val="00B8669A"/>
    <w:rsid w:val="00B87144"/>
    <w:rsid w:val="00B90265"/>
    <w:rsid w:val="00B91A82"/>
    <w:rsid w:val="00B95AE5"/>
    <w:rsid w:val="00BA2200"/>
    <w:rsid w:val="00BA2877"/>
    <w:rsid w:val="00BA3300"/>
    <w:rsid w:val="00BA3BEB"/>
    <w:rsid w:val="00BA4DBE"/>
    <w:rsid w:val="00BB34EB"/>
    <w:rsid w:val="00BB5D4D"/>
    <w:rsid w:val="00BB6421"/>
    <w:rsid w:val="00BB70FA"/>
    <w:rsid w:val="00BC18BD"/>
    <w:rsid w:val="00BC1CC7"/>
    <w:rsid w:val="00BC29D0"/>
    <w:rsid w:val="00BC2C3F"/>
    <w:rsid w:val="00BC326B"/>
    <w:rsid w:val="00BC516F"/>
    <w:rsid w:val="00BC5EE5"/>
    <w:rsid w:val="00BD1332"/>
    <w:rsid w:val="00BD15E0"/>
    <w:rsid w:val="00BD24C0"/>
    <w:rsid w:val="00BD2DD8"/>
    <w:rsid w:val="00BD44A4"/>
    <w:rsid w:val="00BE0CD0"/>
    <w:rsid w:val="00BE2858"/>
    <w:rsid w:val="00BE5ED9"/>
    <w:rsid w:val="00BE7D99"/>
    <w:rsid w:val="00BF0125"/>
    <w:rsid w:val="00BF098A"/>
    <w:rsid w:val="00BF199D"/>
    <w:rsid w:val="00BF25D9"/>
    <w:rsid w:val="00BF2D99"/>
    <w:rsid w:val="00BF2E88"/>
    <w:rsid w:val="00BF42AD"/>
    <w:rsid w:val="00BF6CDD"/>
    <w:rsid w:val="00BF72B2"/>
    <w:rsid w:val="00C025CF"/>
    <w:rsid w:val="00C03281"/>
    <w:rsid w:val="00C04039"/>
    <w:rsid w:val="00C061BF"/>
    <w:rsid w:val="00C077E8"/>
    <w:rsid w:val="00C07D79"/>
    <w:rsid w:val="00C1104D"/>
    <w:rsid w:val="00C117AD"/>
    <w:rsid w:val="00C121D8"/>
    <w:rsid w:val="00C124E1"/>
    <w:rsid w:val="00C1551B"/>
    <w:rsid w:val="00C218BF"/>
    <w:rsid w:val="00C26749"/>
    <w:rsid w:val="00C30E81"/>
    <w:rsid w:val="00C314E8"/>
    <w:rsid w:val="00C31A75"/>
    <w:rsid w:val="00C4075D"/>
    <w:rsid w:val="00C407CB"/>
    <w:rsid w:val="00C40C38"/>
    <w:rsid w:val="00C40E0A"/>
    <w:rsid w:val="00C42E9D"/>
    <w:rsid w:val="00C44136"/>
    <w:rsid w:val="00C45474"/>
    <w:rsid w:val="00C460C8"/>
    <w:rsid w:val="00C47EA0"/>
    <w:rsid w:val="00C50F15"/>
    <w:rsid w:val="00C52778"/>
    <w:rsid w:val="00C54084"/>
    <w:rsid w:val="00C56196"/>
    <w:rsid w:val="00C56AAE"/>
    <w:rsid w:val="00C56BB3"/>
    <w:rsid w:val="00C62E18"/>
    <w:rsid w:val="00C6516C"/>
    <w:rsid w:val="00C657F7"/>
    <w:rsid w:val="00C662C3"/>
    <w:rsid w:val="00C720B0"/>
    <w:rsid w:val="00C76340"/>
    <w:rsid w:val="00C77397"/>
    <w:rsid w:val="00C7741C"/>
    <w:rsid w:val="00C8165E"/>
    <w:rsid w:val="00C83907"/>
    <w:rsid w:val="00C8410F"/>
    <w:rsid w:val="00C84EAF"/>
    <w:rsid w:val="00C90075"/>
    <w:rsid w:val="00C910AD"/>
    <w:rsid w:val="00C91A83"/>
    <w:rsid w:val="00C958A8"/>
    <w:rsid w:val="00C974AB"/>
    <w:rsid w:val="00CA0BF5"/>
    <w:rsid w:val="00CA178F"/>
    <w:rsid w:val="00CA2CB6"/>
    <w:rsid w:val="00CA2DCF"/>
    <w:rsid w:val="00CA43A3"/>
    <w:rsid w:val="00CA4C14"/>
    <w:rsid w:val="00CA560A"/>
    <w:rsid w:val="00CA7C5D"/>
    <w:rsid w:val="00CB615E"/>
    <w:rsid w:val="00CB67B5"/>
    <w:rsid w:val="00CB7C76"/>
    <w:rsid w:val="00CC2C99"/>
    <w:rsid w:val="00CC2CFF"/>
    <w:rsid w:val="00CC4FE7"/>
    <w:rsid w:val="00CC568B"/>
    <w:rsid w:val="00CC606E"/>
    <w:rsid w:val="00CC7C87"/>
    <w:rsid w:val="00CD232E"/>
    <w:rsid w:val="00CD5856"/>
    <w:rsid w:val="00CD6898"/>
    <w:rsid w:val="00CD6C4F"/>
    <w:rsid w:val="00CE0E13"/>
    <w:rsid w:val="00CE2DA7"/>
    <w:rsid w:val="00CE3F41"/>
    <w:rsid w:val="00CE4F01"/>
    <w:rsid w:val="00CE503C"/>
    <w:rsid w:val="00CE51A1"/>
    <w:rsid w:val="00CE53BE"/>
    <w:rsid w:val="00CE59F1"/>
    <w:rsid w:val="00CE61CC"/>
    <w:rsid w:val="00CE6DC0"/>
    <w:rsid w:val="00CF1B26"/>
    <w:rsid w:val="00CF1C27"/>
    <w:rsid w:val="00CF220A"/>
    <w:rsid w:val="00CF404A"/>
    <w:rsid w:val="00CF40F6"/>
    <w:rsid w:val="00CF4747"/>
    <w:rsid w:val="00CF64E4"/>
    <w:rsid w:val="00CF64FC"/>
    <w:rsid w:val="00CF6B37"/>
    <w:rsid w:val="00CF6E95"/>
    <w:rsid w:val="00CF7988"/>
    <w:rsid w:val="00CF7F1B"/>
    <w:rsid w:val="00D0145E"/>
    <w:rsid w:val="00D020BA"/>
    <w:rsid w:val="00D026F0"/>
    <w:rsid w:val="00D0327F"/>
    <w:rsid w:val="00D04E74"/>
    <w:rsid w:val="00D05E77"/>
    <w:rsid w:val="00D10666"/>
    <w:rsid w:val="00D10B30"/>
    <w:rsid w:val="00D11378"/>
    <w:rsid w:val="00D11952"/>
    <w:rsid w:val="00D11B83"/>
    <w:rsid w:val="00D11CA2"/>
    <w:rsid w:val="00D12AB4"/>
    <w:rsid w:val="00D1584E"/>
    <w:rsid w:val="00D1660C"/>
    <w:rsid w:val="00D2147E"/>
    <w:rsid w:val="00D231D8"/>
    <w:rsid w:val="00D23620"/>
    <w:rsid w:val="00D24ECF"/>
    <w:rsid w:val="00D26C4E"/>
    <w:rsid w:val="00D26FFD"/>
    <w:rsid w:val="00D270BF"/>
    <w:rsid w:val="00D27D87"/>
    <w:rsid w:val="00D31DA3"/>
    <w:rsid w:val="00D41C65"/>
    <w:rsid w:val="00D44001"/>
    <w:rsid w:val="00D457BE"/>
    <w:rsid w:val="00D45A35"/>
    <w:rsid w:val="00D45AF9"/>
    <w:rsid w:val="00D50B87"/>
    <w:rsid w:val="00D57CA8"/>
    <w:rsid w:val="00D65114"/>
    <w:rsid w:val="00D66A8B"/>
    <w:rsid w:val="00D67287"/>
    <w:rsid w:val="00D7097C"/>
    <w:rsid w:val="00D71397"/>
    <w:rsid w:val="00D71ABE"/>
    <w:rsid w:val="00D72324"/>
    <w:rsid w:val="00D726BA"/>
    <w:rsid w:val="00D75395"/>
    <w:rsid w:val="00D75697"/>
    <w:rsid w:val="00D7722B"/>
    <w:rsid w:val="00D7784A"/>
    <w:rsid w:val="00D83E7E"/>
    <w:rsid w:val="00D8545A"/>
    <w:rsid w:val="00D858CE"/>
    <w:rsid w:val="00D879E8"/>
    <w:rsid w:val="00D90E93"/>
    <w:rsid w:val="00D92048"/>
    <w:rsid w:val="00D938BB"/>
    <w:rsid w:val="00D94000"/>
    <w:rsid w:val="00D946FD"/>
    <w:rsid w:val="00D9651A"/>
    <w:rsid w:val="00DA0271"/>
    <w:rsid w:val="00DA3200"/>
    <w:rsid w:val="00DA4E85"/>
    <w:rsid w:val="00DA601D"/>
    <w:rsid w:val="00DA69B6"/>
    <w:rsid w:val="00DA7DBC"/>
    <w:rsid w:val="00DB12E3"/>
    <w:rsid w:val="00DB15C7"/>
    <w:rsid w:val="00DB19DD"/>
    <w:rsid w:val="00DB23EE"/>
    <w:rsid w:val="00DB42DE"/>
    <w:rsid w:val="00DB67EE"/>
    <w:rsid w:val="00DC109D"/>
    <w:rsid w:val="00DC2441"/>
    <w:rsid w:val="00DD0CB2"/>
    <w:rsid w:val="00DD0EFD"/>
    <w:rsid w:val="00DD0F37"/>
    <w:rsid w:val="00DD28DE"/>
    <w:rsid w:val="00DD34EB"/>
    <w:rsid w:val="00DD5B82"/>
    <w:rsid w:val="00DD7228"/>
    <w:rsid w:val="00DD7A17"/>
    <w:rsid w:val="00DE0BA5"/>
    <w:rsid w:val="00DE37A9"/>
    <w:rsid w:val="00DE3F0E"/>
    <w:rsid w:val="00DE43CC"/>
    <w:rsid w:val="00DE57AA"/>
    <w:rsid w:val="00DE7CA4"/>
    <w:rsid w:val="00DF048C"/>
    <w:rsid w:val="00DF0FE4"/>
    <w:rsid w:val="00DF1E51"/>
    <w:rsid w:val="00DF3502"/>
    <w:rsid w:val="00DF4134"/>
    <w:rsid w:val="00DF5AAD"/>
    <w:rsid w:val="00E00F52"/>
    <w:rsid w:val="00E013AA"/>
    <w:rsid w:val="00E025F6"/>
    <w:rsid w:val="00E04D7D"/>
    <w:rsid w:val="00E061F1"/>
    <w:rsid w:val="00E06819"/>
    <w:rsid w:val="00E07064"/>
    <w:rsid w:val="00E10A25"/>
    <w:rsid w:val="00E12071"/>
    <w:rsid w:val="00E14AA8"/>
    <w:rsid w:val="00E17BBD"/>
    <w:rsid w:val="00E24955"/>
    <w:rsid w:val="00E24A94"/>
    <w:rsid w:val="00E24ADB"/>
    <w:rsid w:val="00E2564A"/>
    <w:rsid w:val="00E260D5"/>
    <w:rsid w:val="00E268A3"/>
    <w:rsid w:val="00E26AF4"/>
    <w:rsid w:val="00E26D7E"/>
    <w:rsid w:val="00E26DF3"/>
    <w:rsid w:val="00E275A7"/>
    <w:rsid w:val="00E27772"/>
    <w:rsid w:val="00E31D55"/>
    <w:rsid w:val="00E32628"/>
    <w:rsid w:val="00E34805"/>
    <w:rsid w:val="00E372A5"/>
    <w:rsid w:val="00E37FA8"/>
    <w:rsid w:val="00E43999"/>
    <w:rsid w:val="00E443D5"/>
    <w:rsid w:val="00E456F6"/>
    <w:rsid w:val="00E463BF"/>
    <w:rsid w:val="00E47EC8"/>
    <w:rsid w:val="00E52F95"/>
    <w:rsid w:val="00E537FC"/>
    <w:rsid w:val="00E55A48"/>
    <w:rsid w:val="00E56B74"/>
    <w:rsid w:val="00E56C1F"/>
    <w:rsid w:val="00E63EE6"/>
    <w:rsid w:val="00E64A25"/>
    <w:rsid w:val="00E64BF2"/>
    <w:rsid w:val="00E6532E"/>
    <w:rsid w:val="00E70DB1"/>
    <w:rsid w:val="00E73D44"/>
    <w:rsid w:val="00E74CA0"/>
    <w:rsid w:val="00E7560D"/>
    <w:rsid w:val="00E766EB"/>
    <w:rsid w:val="00E834FB"/>
    <w:rsid w:val="00E8394F"/>
    <w:rsid w:val="00E844AE"/>
    <w:rsid w:val="00E84710"/>
    <w:rsid w:val="00E871F6"/>
    <w:rsid w:val="00E91B90"/>
    <w:rsid w:val="00E91CE5"/>
    <w:rsid w:val="00E9250E"/>
    <w:rsid w:val="00E94969"/>
    <w:rsid w:val="00E95B48"/>
    <w:rsid w:val="00E9666B"/>
    <w:rsid w:val="00E96D10"/>
    <w:rsid w:val="00E97187"/>
    <w:rsid w:val="00EA5526"/>
    <w:rsid w:val="00EA5AF1"/>
    <w:rsid w:val="00EB1576"/>
    <w:rsid w:val="00EB2A83"/>
    <w:rsid w:val="00EB716E"/>
    <w:rsid w:val="00EC01A8"/>
    <w:rsid w:val="00EC0DF4"/>
    <w:rsid w:val="00EC4699"/>
    <w:rsid w:val="00EC5CDE"/>
    <w:rsid w:val="00EC648D"/>
    <w:rsid w:val="00ED18C3"/>
    <w:rsid w:val="00ED43F6"/>
    <w:rsid w:val="00ED4E87"/>
    <w:rsid w:val="00ED58D2"/>
    <w:rsid w:val="00ED6563"/>
    <w:rsid w:val="00ED72AD"/>
    <w:rsid w:val="00ED79F2"/>
    <w:rsid w:val="00ED7CFD"/>
    <w:rsid w:val="00ED7F5E"/>
    <w:rsid w:val="00EE002F"/>
    <w:rsid w:val="00EE4ABC"/>
    <w:rsid w:val="00EE652E"/>
    <w:rsid w:val="00EE670B"/>
    <w:rsid w:val="00EE7D57"/>
    <w:rsid w:val="00EF0F67"/>
    <w:rsid w:val="00EF16AB"/>
    <w:rsid w:val="00EF3C37"/>
    <w:rsid w:val="00EF4BC6"/>
    <w:rsid w:val="00EF601B"/>
    <w:rsid w:val="00EF79A0"/>
    <w:rsid w:val="00EF7FD3"/>
    <w:rsid w:val="00F02A12"/>
    <w:rsid w:val="00F12CBA"/>
    <w:rsid w:val="00F13F7A"/>
    <w:rsid w:val="00F1497C"/>
    <w:rsid w:val="00F156EB"/>
    <w:rsid w:val="00F15A98"/>
    <w:rsid w:val="00F17ABD"/>
    <w:rsid w:val="00F21711"/>
    <w:rsid w:val="00F234D7"/>
    <w:rsid w:val="00F26F55"/>
    <w:rsid w:val="00F30F7B"/>
    <w:rsid w:val="00F31595"/>
    <w:rsid w:val="00F33515"/>
    <w:rsid w:val="00F33F72"/>
    <w:rsid w:val="00F376B1"/>
    <w:rsid w:val="00F4067B"/>
    <w:rsid w:val="00F42429"/>
    <w:rsid w:val="00F4434C"/>
    <w:rsid w:val="00F451B9"/>
    <w:rsid w:val="00F47108"/>
    <w:rsid w:val="00F54FD1"/>
    <w:rsid w:val="00F559F3"/>
    <w:rsid w:val="00F6020D"/>
    <w:rsid w:val="00F61C94"/>
    <w:rsid w:val="00F620E4"/>
    <w:rsid w:val="00F66809"/>
    <w:rsid w:val="00F70CD3"/>
    <w:rsid w:val="00F743A0"/>
    <w:rsid w:val="00F75650"/>
    <w:rsid w:val="00F76CD5"/>
    <w:rsid w:val="00F82016"/>
    <w:rsid w:val="00F82526"/>
    <w:rsid w:val="00F858E1"/>
    <w:rsid w:val="00F86CC0"/>
    <w:rsid w:val="00F87DCD"/>
    <w:rsid w:val="00F90C94"/>
    <w:rsid w:val="00F91E34"/>
    <w:rsid w:val="00F92D85"/>
    <w:rsid w:val="00F95939"/>
    <w:rsid w:val="00F96771"/>
    <w:rsid w:val="00FA0350"/>
    <w:rsid w:val="00FA1BB9"/>
    <w:rsid w:val="00FA26A7"/>
    <w:rsid w:val="00FA305B"/>
    <w:rsid w:val="00FA5F41"/>
    <w:rsid w:val="00FA78E4"/>
    <w:rsid w:val="00FB12F6"/>
    <w:rsid w:val="00FB3C09"/>
    <w:rsid w:val="00FB5685"/>
    <w:rsid w:val="00FB64A6"/>
    <w:rsid w:val="00FB7B87"/>
    <w:rsid w:val="00FC0B35"/>
    <w:rsid w:val="00FC11C8"/>
    <w:rsid w:val="00FC3AE7"/>
    <w:rsid w:val="00FC4252"/>
    <w:rsid w:val="00FC550A"/>
    <w:rsid w:val="00FC7AE7"/>
    <w:rsid w:val="00FD008E"/>
    <w:rsid w:val="00FD2C5B"/>
    <w:rsid w:val="00FD3653"/>
    <w:rsid w:val="00FD3D5B"/>
    <w:rsid w:val="00FD6288"/>
    <w:rsid w:val="00FE0689"/>
    <w:rsid w:val="00FE24CB"/>
    <w:rsid w:val="00FE2B6F"/>
    <w:rsid w:val="00FE2F98"/>
    <w:rsid w:val="00FE426F"/>
    <w:rsid w:val="00FE47F1"/>
    <w:rsid w:val="00FE65F6"/>
    <w:rsid w:val="00FF0C7E"/>
    <w:rsid w:val="00FF19DA"/>
    <w:rsid w:val="00FF1B8B"/>
    <w:rsid w:val="00FF2195"/>
    <w:rsid w:val="00FF2489"/>
    <w:rsid w:val="00FF2B9C"/>
    <w:rsid w:val="00FF51E6"/>
    <w:rsid w:val="00FF6499"/>
    <w:rsid w:val="00FF778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B0B49"/>
  <w15:docId w15:val="{336DEC10-403E-4623-AB9A-6D2511DB8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nivers" w:eastAsiaTheme="minorHAnsi" w:hAnsi="Univers" w:cstheme="minorBidi"/>
        <w:sz w:val="22"/>
        <w:szCs w:val="22"/>
        <w:lang w:val="de-CH" w:eastAsia="en-US" w:bidi="ar-SA"/>
      </w:rPr>
    </w:rPrDefault>
    <w:pPrDefault>
      <w:pPr>
        <w:spacing w:after="120"/>
        <w:ind w:left="284"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ind w:left="0" w:firstLine="0"/>
    </w:pPr>
  </w:style>
  <w:style w:type="paragraph" w:styleId="berschrift1">
    <w:name w:val="heading 1"/>
    <w:basedOn w:val="Standard"/>
    <w:next w:val="Standard"/>
    <w:link w:val="berschrift1Zchn"/>
    <w:qFormat/>
    <w:pPr>
      <w:keepNext/>
      <w:keepLines/>
      <w:spacing w:after="240"/>
      <w:outlineLvl w:val="0"/>
    </w:pPr>
    <w:rPr>
      <w:rFonts w:eastAsiaTheme="majorEastAsia" w:cstheme="majorBidi"/>
      <w:b/>
      <w:bCs/>
      <w:sz w:val="28"/>
      <w:szCs w:val="28"/>
      <w:u w:val="single"/>
    </w:rPr>
  </w:style>
  <w:style w:type="paragraph" w:styleId="berschrift2">
    <w:name w:val="heading 2"/>
    <w:basedOn w:val="Standard"/>
    <w:next w:val="Standard"/>
    <w:link w:val="berschrift2Zchn"/>
    <w:uiPriority w:val="9"/>
    <w:qFormat/>
    <w:pPr>
      <w:keepNext/>
      <w:keepLines/>
      <w:spacing w:before="240"/>
      <w:outlineLvl w:val="1"/>
    </w:pPr>
    <w:rPr>
      <w:rFonts w:eastAsiaTheme="majorEastAsia" w:cstheme="majorBidi"/>
      <w:b/>
      <w:bCs/>
      <w:sz w:val="28"/>
      <w:szCs w:val="26"/>
      <w:u w:val="single"/>
    </w:rPr>
  </w:style>
  <w:style w:type="paragraph" w:styleId="berschrift3">
    <w:name w:val="heading 3"/>
    <w:basedOn w:val="Standard"/>
    <w:next w:val="Standard"/>
    <w:link w:val="berschrift3Zchn"/>
    <w:uiPriority w:val="9"/>
    <w:qFormat/>
    <w:pPr>
      <w:keepNext/>
      <w:keepLines/>
      <w:spacing w:before="240"/>
      <w:outlineLvl w:val="2"/>
    </w:pPr>
    <w:rPr>
      <w:rFonts w:eastAsiaTheme="majorEastAsia" w:cstheme="majorBidi"/>
      <w:b/>
      <w:bCs/>
      <w:sz w:val="28"/>
    </w:rPr>
  </w:style>
  <w:style w:type="paragraph" w:styleId="berschrift4">
    <w:name w:val="heading 4"/>
    <w:basedOn w:val="Standard"/>
    <w:next w:val="Standard"/>
    <w:link w:val="berschrift4Zchn"/>
    <w:uiPriority w:val="9"/>
    <w:qFormat/>
    <w:pPr>
      <w:keepNext/>
      <w:keepLines/>
      <w:outlineLvl w:val="3"/>
    </w:pPr>
    <w:rPr>
      <w:rFonts w:eastAsiaTheme="majorEastAsia" w:cstheme="majorBidi"/>
      <w:b/>
      <w:bCs/>
      <w:iCs/>
      <w:sz w:val="24"/>
    </w:rPr>
  </w:style>
  <w:style w:type="paragraph" w:styleId="berschrift5">
    <w:name w:val="heading 5"/>
    <w:basedOn w:val="Standard"/>
    <w:next w:val="Standard"/>
    <w:link w:val="berschrift5Zchn"/>
    <w:uiPriority w:val="9"/>
    <w:qFormat/>
    <w:pPr>
      <w:keepNext/>
      <w:keepLines/>
      <w:spacing w:before="200" w:after="0"/>
      <w:outlineLvl w:val="4"/>
    </w:pPr>
    <w:rPr>
      <w:rFonts w:eastAsiaTheme="majorEastAsia" w:cstheme="majorBidi"/>
      <w:color w:val="243F60" w:themeColor="accent1" w:themeShade="7F"/>
    </w:rPr>
  </w:style>
  <w:style w:type="paragraph" w:styleId="berschrift6">
    <w:name w:val="heading 6"/>
    <w:basedOn w:val="Standard"/>
    <w:next w:val="Standard"/>
    <w:link w:val="berschrift6Zchn"/>
    <w:uiPriority w:val="9"/>
    <w:qFormat/>
    <w:pPr>
      <w:keepNext/>
      <w:keepLines/>
      <w:outlineLvl w:val="5"/>
    </w:pPr>
    <w:rPr>
      <w:rFonts w:eastAsiaTheme="majorEastAsia" w:cstheme="majorBidi"/>
      <w:i/>
      <w:iCs/>
      <w:color w:val="243F60" w:themeColor="accent1" w:themeShade="7F"/>
    </w:rPr>
  </w:style>
  <w:style w:type="paragraph" w:styleId="berschrift7">
    <w:name w:val="heading 7"/>
    <w:basedOn w:val="Standard"/>
    <w:next w:val="Standard"/>
    <w:link w:val="berschrift7Zchn"/>
    <w:uiPriority w:val="9"/>
    <w:semiHidden/>
    <w:unhideWhenUsed/>
    <w:pPr>
      <w:keepNext/>
      <w:keepLines/>
      <w:spacing w:before="24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Pr>
      <w:rFonts w:eastAsiaTheme="majorEastAsia" w:cstheme="majorBidi"/>
      <w:b/>
      <w:bCs/>
      <w:sz w:val="28"/>
      <w:szCs w:val="28"/>
      <w:u w:val="single"/>
    </w:rPr>
  </w:style>
  <w:style w:type="character" w:customStyle="1" w:styleId="berschrift3Zchn">
    <w:name w:val="Überschrift 3 Zchn"/>
    <w:basedOn w:val="Absatz-Standardschriftart"/>
    <w:link w:val="berschrift3"/>
    <w:uiPriority w:val="9"/>
    <w:rPr>
      <w:rFonts w:eastAsiaTheme="majorEastAsia" w:cstheme="majorBidi"/>
      <w:b/>
      <w:bCs/>
      <w:sz w:val="28"/>
    </w:rPr>
  </w:style>
  <w:style w:type="character" w:customStyle="1" w:styleId="berschrift2Zchn">
    <w:name w:val="Überschrift 2 Zchn"/>
    <w:basedOn w:val="Absatz-Standardschriftart"/>
    <w:link w:val="berschrift2"/>
    <w:uiPriority w:val="9"/>
    <w:rPr>
      <w:rFonts w:eastAsiaTheme="majorEastAsia" w:cstheme="majorBidi"/>
      <w:b/>
      <w:bCs/>
      <w:sz w:val="28"/>
      <w:szCs w:val="26"/>
      <w:u w:val="single"/>
    </w:rPr>
  </w:style>
  <w:style w:type="character" w:customStyle="1" w:styleId="berschrift4Zchn">
    <w:name w:val="Überschrift 4 Zchn"/>
    <w:basedOn w:val="Absatz-Standardschriftart"/>
    <w:link w:val="berschrift4"/>
    <w:uiPriority w:val="9"/>
    <w:rPr>
      <w:rFonts w:eastAsiaTheme="majorEastAsia" w:cstheme="majorBidi"/>
      <w:b/>
      <w:bCs/>
      <w:iCs/>
      <w:sz w:val="24"/>
    </w:rPr>
  </w:style>
  <w:style w:type="character" w:customStyle="1" w:styleId="berschrift5Zchn">
    <w:name w:val="Überschrift 5 Zchn"/>
    <w:basedOn w:val="Absatz-Standardschriftart"/>
    <w:link w:val="berschrift5"/>
    <w:uiPriority w:val="9"/>
    <w:rPr>
      <w:rFonts w:eastAsiaTheme="majorEastAsia" w:cstheme="majorBidi"/>
      <w:color w:val="243F60" w:themeColor="accent1" w:themeShade="7F"/>
    </w:rPr>
  </w:style>
  <w:style w:type="character" w:customStyle="1" w:styleId="berschrift6Zchn">
    <w:name w:val="Überschrift 6 Zchn"/>
    <w:basedOn w:val="Absatz-Standardschriftart"/>
    <w:link w:val="berschrift6"/>
    <w:uiPriority w:val="9"/>
    <w:rPr>
      <w:rFonts w:eastAsiaTheme="majorEastAsia" w:cstheme="majorBidi"/>
      <w:i/>
      <w:iCs/>
      <w:color w:val="243F60" w:themeColor="accent1" w:themeShade="7F"/>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404040" w:themeColor="text1" w:themeTint="BF"/>
    </w:rPr>
  </w:style>
  <w:style w:type="paragraph" w:customStyle="1" w:styleId="Protokolltext">
    <w:name w:val="Protokolltext"/>
    <w:basedOn w:val="Standard"/>
    <w:qFormat/>
    <w:rPr>
      <w:sz w:val="20"/>
    </w:rPr>
  </w:style>
  <w:style w:type="paragraph" w:customStyle="1" w:styleId="Fusszeile">
    <w:name w:val="Fusszeile"/>
    <w:basedOn w:val="Standard"/>
    <w:autoRedefine/>
    <w:qFormat/>
    <w:pPr>
      <w:spacing w:after="0"/>
    </w:pPr>
    <w:rPr>
      <w:sz w:val="16"/>
      <w:vertAlign w:val="subscript"/>
    </w:rPr>
  </w:style>
  <w:style w:type="paragraph" w:styleId="KeinLeerraum">
    <w:name w:val="No Spacing"/>
    <w:link w:val="KeinLeerraumZchn"/>
    <w:uiPriority w:val="1"/>
    <w:qFormat/>
    <w:pPr>
      <w:framePr w:wrap="around" w:vAnchor="text" w:hAnchor="text" w:y="1"/>
      <w:spacing w:after="0"/>
      <w:ind w:left="0" w:firstLine="0"/>
    </w:p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paragraph" w:styleId="Kopfzeile">
    <w:name w:val="header"/>
    <w:basedOn w:val="Standard"/>
    <w:link w:val="KopfzeileZchn"/>
    <w:uiPriority w:val="99"/>
    <w:unhideWhenUsed/>
    <w:pPr>
      <w:tabs>
        <w:tab w:val="center" w:pos="4536"/>
        <w:tab w:val="right" w:pos="9072"/>
      </w:tabs>
      <w:spacing w:after="0"/>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pPr>
  </w:style>
  <w:style w:type="character" w:customStyle="1" w:styleId="FuzeileZchn">
    <w:name w:val="Fußzeile Zchn"/>
    <w:basedOn w:val="Absatz-Standardschriftart"/>
    <w:link w:val="Fuzeile"/>
    <w:uiPriority w:val="99"/>
  </w:style>
  <w:style w:type="paragraph" w:styleId="Sprechblasentext">
    <w:name w:val="Balloon Text"/>
    <w:basedOn w:val="Standard"/>
    <w:link w:val="SprechblasentextZchn"/>
    <w:uiPriority w:val="99"/>
    <w:semiHidden/>
    <w:unhideWhenUsed/>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customStyle="1" w:styleId="KeinLeerraumZchn">
    <w:name w:val="Kein Leerraum Zchn"/>
    <w:link w:val="KeinLeerraum"/>
    <w:uiPriority w:val="1"/>
  </w:style>
  <w:style w:type="table" w:styleId="Tabellenraster">
    <w:name w:val="Table Grid"/>
    <w:basedOn w:val="NormaleTabelle"/>
    <w:uiPriority w:val="59"/>
    <w:rsid w:val="00F12CBA"/>
    <w:pPr>
      <w:spacing w:after="0"/>
      <w:ind w:left="0" w:firstLine="0"/>
    </w:pPr>
    <w:rPr>
      <w:rFonts w:eastAsia="Calibri" w:cs="Times New Roman"/>
      <w:sz w:val="20"/>
      <w:szCs w:val="20"/>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A039AF"/>
    <w:rPr>
      <w:color w:val="0000FF" w:themeColor="hyperlink"/>
      <w:u w:val="single"/>
    </w:rPr>
  </w:style>
  <w:style w:type="character" w:styleId="NichtaufgelsteErwhnung">
    <w:name w:val="Unresolved Mention"/>
    <w:basedOn w:val="Absatz-Standardschriftart"/>
    <w:uiPriority w:val="99"/>
    <w:semiHidden/>
    <w:unhideWhenUsed/>
    <w:rsid w:val="00A039AF"/>
    <w:rPr>
      <w:color w:val="605E5C"/>
      <w:shd w:val="clear" w:color="auto" w:fill="E1DFDD"/>
    </w:rPr>
  </w:style>
  <w:style w:type="paragraph" w:styleId="Listenabsatz">
    <w:name w:val="List Paragraph"/>
    <w:basedOn w:val="Standard"/>
    <w:uiPriority w:val="34"/>
    <w:qFormat/>
    <w:rsid w:val="0062017F"/>
    <w:pPr>
      <w:ind w:left="720"/>
      <w:contextualSpacing/>
    </w:pPr>
  </w:style>
  <w:style w:type="paragraph" w:styleId="berarbeitung">
    <w:name w:val="Revision"/>
    <w:hidden/>
    <w:uiPriority w:val="99"/>
    <w:semiHidden/>
    <w:rsid w:val="006834C6"/>
    <w:pPr>
      <w:spacing w:after="0"/>
      <w:ind w:left="0" w:firstLine="0"/>
    </w:pPr>
  </w:style>
  <w:style w:type="character" w:styleId="Fett">
    <w:name w:val="Strong"/>
    <w:basedOn w:val="Absatz-Standardschriftart"/>
    <w:uiPriority w:val="22"/>
    <w:qFormat/>
    <w:rsid w:val="00B60777"/>
    <w:rPr>
      <w:b/>
      <w:bCs/>
    </w:rPr>
  </w:style>
  <w:style w:type="character" w:customStyle="1" w:styleId="apple-tab-span">
    <w:name w:val="apple-tab-span"/>
    <w:basedOn w:val="Absatz-Standardschriftart"/>
    <w:rsid w:val="00271E58"/>
  </w:style>
  <w:style w:type="paragraph" w:customStyle="1" w:styleId="TextAntrag">
    <w:name w:val="TextAntrag"/>
    <w:basedOn w:val="Standard"/>
    <w:rsid w:val="008E37C3"/>
    <w:pPr>
      <w:spacing w:after="0" w:line="220" w:lineRule="exact"/>
    </w:pPr>
    <w:rPr>
      <w:rFonts w:ascii="HelveticaNeueLT Std Cn" w:eastAsia="Times New Roman" w:hAnsi="HelveticaNeueLT Std Cn" w:cs="Times New Roman"/>
      <w:spacing w:val="10"/>
      <w:sz w:val="20"/>
      <w:szCs w:val="20"/>
      <w:lang w:eastAsia="de-CH"/>
    </w:rPr>
  </w:style>
  <w:style w:type="character" w:styleId="Platzhaltertext">
    <w:name w:val="Placeholder Text"/>
    <w:basedOn w:val="Absatz-Standardschriftart"/>
    <w:uiPriority w:val="99"/>
    <w:semiHidden/>
    <w:rsid w:val="008C39C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8337">
      <w:bodyDiv w:val="1"/>
      <w:marLeft w:val="0"/>
      <w:marRight w:val="0"/>
      <w:marTop w:val="0"/>
      <w:marBottom w:val="0"/>
      <w:divBdr>
        <w:top w:val="none" w:sz="0" w:space="0" w:color="auto"/>
        <w:left w:val="none" w:sz="0" w:space="0" w:color="auto"/>
        <w:bottom w:val="none" w:sz="0" w:space="0" w:color="auto"/>
        <w:right w:val="none" w:sz="0" w:space="0" w:color="auto"/>
      </w:divBdr>
    </w:div>
    <w:div w:id="118451904">
      <w:bodyDiv w:val="1"/>
      <w:marLeft w:val="0"/>
      <w:marRight w:val="0"/>
      <w:marTop w:val="0"/>
      <w:marBottom w:val="0"/>
      <w:divBdr>
        <w:top w:val="none" w:sz="0" w:space="0" w:color="auto"/>
        <w:left w:val="none" w:sz="0" w:space="0" w:color="auto"/>
        <w:bottom w:val="none" w:sz="0" w:space="0" w:color="auto"/>
        <w:right w:val="none" w:sz="0" w:space="0" w:color="auto"/>
      </w:divBdr>
    </w:div>
    <w:div w:id="278882137">
      <w:bodyDiv w:val="1"/>
      <w:marLeft w:val="0"/>
      <w:marRight w:val="0"/>
      <w:marTop w:val="0"/>
      <w:marBottom w:val="0"/>
      <w:divBdr>
        <w:top w:val="none" w:sz="0" w:space="0" w:color="auto"/>
        <w:left w:val="none" w:sz="0" w:space="0" w:color="auto"/>
        <w:bottom w:val="none" w:sz="0" w:space="0" w:color="auto"/>
        <w:right w:val="none" w:sz="0" w:space="0" w:color="auto"/>
      </w:divBdr>
    </w:div>
    <w:div w:id="321665155">
      <w:bodyDiv w:val="1"/>
      <w:marLeft w:val="0"/>
      <w:marRight w:val="0"/>
      <w:marTop w:val="0"/>
      <w:marBottom w:val="0"/>
      <w:divBdr>
        <w:top w:val="none" w:sz="0" w:space="0" w:color="auto"/>
        <w:left w:val="none" w:sz="0" w:space="0" w:color="auto"/>
        <w:bottom w:val="none" w:sz="0" w:space="0" w:color="auto"/>
        <w:right w:val="none" w:sz="0" w:space="0" w:color="auto"/>
      </w:divBdr>
    </w:div>
    <w:div w:id="341513817">
      <w:bodyDiv w:val="1"/>
      <w:marLeft w:val="0"/>
      <w:marRight w:val="0"/>
      <w:marTop w:val="0"/>
      <w:marBottom w:val="0"/>
      <w:divBdr>
        <w:top w:val="none" w:sz="0" w:space="0" w:color="auto"/>
        <w:left w:val="none" w:sz="0" w:space="0" w:color="auto"/>
        <w:bottom w:val="none" w:sz="0" w:space="0" w:color="auto"/>
        <w:right w:val="none" w:sz="0" w:space="0" w:color="auto"/>
      </w:divBdr>
    </w:div>
    <w:div w:id="350953618">
      <w:bodyDiv w:val="1"/>
      <w:marLeft w:val="0"/>
      <w:marRight w:val="0"/>
      <w:marTop w:val="0"/>
      <w:marBottom w:val="0"/>
      <w:divBdr>
        <w:top w:val="none" w:sz="0" w:space="0" w:color="auto"/>
        <w:left w:val="none" w:sz="0" w:space="0" w:color="auto"/>
        <w:bottom w:val="none" w:sz="0" w:space="0" w:color="auto"/>
        <w:right w:val="none" w:sz="0" w:space="0" w:color="auto"/>
      </w:divBdr>
    </w:div>
    <w:div w:id="397289034">
      <w:bodyDiv w:val="1"/>
      <w:marLeft w:val="0"/>
      <w:marRight w:val="0"/>
      <w:marTop w:val="0"/>
      <w:marBottom w:val="0"/>
      <w:divBdr>
        <w:top w:val="none" w:sz="0" w:space="0" w:color="auto"/>
        <w:left w:val="none" w:sz="0" w:space="0" w:color="auto"/>
        <w:bottom w:val="none" w:sz="0" w:space="0" w:color="auto"/>
        <w:right w:val="none" w:sz="0" w:space="0" w:color="auto"/>
      </w:divBdr>
    </w:div>
    <w:div w:id="493180884">
      <w:bodyDiv w:val="1"/>
      <w:marLeft w:val="0"/>
      <w:marRight w:val="0"/>
      <w:marTop w:val="0"/>
      <w:marBottom w:val="0"/>
      <w:divBdr>
        <w:top w:val="none" w:sz="0" w:space="0" w:color="auto"/>
        <w:left w:val="none" w:sz="0" w:space="0" w:color="auto"/>
        <w:bottom w:val="none" w:sz="0" w:space="0" w:color="auto"/>
        <w:right w:val="none" w:sz="0" w:space="0" w:color="auto"/>
      </w:divBdr>
    </w:div>
    <w:div w:id="568155376">
      <w:bodyDiv w:val="1"/>
      <w:marLeft w:val="0"/>
      <w:marRight w:val="0"/>
      <w:marTop w:val="0"/>
      <w:marBottom w:val="0"/>
      <w:divBdr>
        <w:top w:val="none" w:sz="0" w:space="0" w:color="auto"/>
        <w:left w:val="none" w:sz="0" w:space="0" w:color="auto"/>
        <w:bottom w:val="none" w:sz="0" w:space="0" w:color="auto"/>
        <w:right w:val="none" w:sz="0" w:space="0" w:color="auto"/>
      </w:divBdr>
    </w:div>
    <w:div w:id="624580376">
      <w:bodyDiv w:val="1"/>
      <w:marLeft w:val="0"/>
      <w:marRight w:val="0"/>
      <w:marTop w:val="0"/>
      <w:marBottom w:val="0"/>
      <w:divBdr>
        <w:top w:val="none" w:sz="0" w:space="0" w:color="auto"/>
        <w:left w:val="none" w:sz="0" w:space="0" w:color="auto"/>
        <w:bottom w:val="none" w:sz="0" w:space="0" w:color="auto"/>
        <w:right w:val="none" w:sz="0" w:space="0" w:color="auto"/>
      </w:divBdr>
    </w:div>
    <w:div w:id="856428050">
      <w:bodyDiv w:val="1"/>
      <w:marLeft w:val="0"/>
      <w:marRight w:val="0"/>
      <w:marTop w:val="0"/>
      <w:marBottom w:val="0"/>
      <w:divBdr>
        <w:top w:val="none" w:sz="0" w:space="0" w:color="auto"/>
        <w:left w:val="none" w:sz="0" w:space="0" w:color="auto"/>
        <w:bottom w:val="none" w:sz="0" w:space="0" w:color="auto"/>
        <w:right w:val="none" w:sz="0" w:space="0" w:color="auto"/>
      </w:divBdr>
    </w:div>
    <w:div w:id="1135443553">
      <w:bodyDiv w:val="1"/>
      <w:marLeft w:val="0"/>
      <w:marRight w:val="0"/>
      <w:marTop w:val="0"/>
      <w:marBottom w:val="0"/>
      <w:divBdr>
        <w:top w:val="none" w:sz="0" w:space="0" w:color="auto"/>
        <w:left w:val="none" w:sz="0" w:space="0" w:color="auto"/>
        <w:bottom w:val="none" w:sz="0" w:space="0" w:color="auto"/>
        <w:right w:val="none" w:sz="0" w:space="0" w:color="auto"/>
      </w:divBdr>
    </w:div>
    <w:div w:id="1224876495">
      <w:bodyDiv w:val="1"/>
      <w:marLeft w:val="0"/>
      <w:marRight w:val="0"/>
      <w:marTop w:val="0"/>
      <w:marBottom w:val="0"/>
      <w:divBdr>
        <w:top w:val="none" w:sz="0" w:space="0" w:color="auto"/>
        <w:left w:val="none" w:sz="0" w:space="0" w:color="auto"/>
        <w:bottom w:val="none" w:sz="0" w:space="0" w:color="auto"/>
        <w:right w:val="none" w:sz="0" w:space="0" w:color="auto"/>
      </w:divBdr>
    </w:div>
    <w:div w:id="1289315725">
      <w:bodyDiv w:val="1"/>
      <w:marLeft w:val="0"/>
      <w:marRight w:val="0"/>
      <w:marTop w:val="0"/>
      <w:marBottom w:val="0"/>
      <w:divBdr>
        <w:top w:val="none" w:sz="0" w:space="0" w:color="auto"/>
        <w:left w:val="none" w:sz="0" w:space="0" w:color="auto"/>
        <w:bottom w:val="none" w:sz="0" w:space="0" w:color="auto"/>
        <w:right w:val="none" w:sz="0" w:space="0" w:color="auto"/>
      </w:divBdr>
    </w:div>
    <w:div w:id="1325355673">
      <w:bodyDiv w:val="1"/>
      <w:marLeft w:val="0"/>
      <w:marRight w:val="0"/>
      <w:marTop w:val="0"/>
      <w:marBottom w:val="0"/>
      <w:divBdr>
        <w:top w:val="none" w:sz="0" w:space="0" w:color="auto"/>
        <w:left w:val="none" w:sz="0" w:space="0" w:color="auto"/>
        <w:bottom w:val="none" w:sz="0" w:space="0" w:color="auto"/>
        <w:right w:val="none" w:sz="0" w:space="0" w:color="auto"/>
      </w:divBdr>
    </w:div>
    <w:div w:id="1332414533">
      <w:bodyDiv w:val="1"/>
      <w:marLeft w:val="0"/>
      <w:marRight w:val="0"/>
      <w:marTop w:val="0"/>
      <w:marBottom w:val="0"/>
      <w:divBdr>
        <w:top w:val="none" w:sz="0" w:space="0" w:color="auto"/>
        <w:left w:val="none" w:sz="0" w:space="0" w:color="auto"/>
        <w:bottom w:val="none" w:sz="0" w:space="0" w:color="auto"/>
        <w:right w:val="none" w:sz="0" w:space="0" w:color="auto"/>
      </w:divBdr>
    </w:div>
    <w:div w:id="1501501885">
      <w:bodyDiv w:val="1"/>
      <w:marLeft w:val="0"/>
      <w:marRight w:val="0"/>
      <w:marTop w:val="0"/>
      <w:marBottom w:val="0"/>
      <w:divBdr>
        <w:top w:val="none" w:sz="0" w:space="0" w:color="auto"/>
        <w:left w:val="none" w:sz="0" w:space="0" w:color="auto"/>
        <w:bottom w:val="none" w:sz="0" w:space="0" w:color="auto"/>
        <w:right w:val="none" w:sz="0" w:space="0" w:color="auto"/>
      </w:divBdr>
    </w:div>
    <w:div w:id="1517695656">
      <w:bodyDiv w:val="1"/>
      <w:marLeft w:val="0"/>
      <w:marRight w:val="0"/>
      <w:marTop w:val="0"/>
      <w:marBottom w:val="0"/>
      <w:divBdr>
        <w:top w:val="none" w:sz="0" w:space="0" w:color="auto"/>
        <w:left w:val="none" w:sz="0" w:space="0" w:color="auto"/>
        <w:bottom w:val="none" w:sz="0" w:space="0" w:color="auto"/>
        <w:right w:val="none" w:sz="0" w:space="0" w:color="auto"/>
      </w:divBdr>
    </w:div>
    <w:div w:id="1527792344">
      <w:bodyDiv w:val="1"/>
      <w:marLeft w:val="0"/>
      <w:marRight w:val="0"/>
      <w:marTop w:val="0"/>
      <w:marBottom w:val="0"/>
      <w:divBdr>
        <w:top w:val="none" w:sz="0" w:space="0" w:color="auto"/>
        <w:left w:val="none" w:sz="0" w:space="0" w:color="auto"/>
        <w:bottom w:val="none" w:sz="0" w:space="0" w:color="auto"/>
        <w:right w:val="none" w:sz="0" w:space="0" w:color="auto"/>
      </w:divBdr>
    </w:div>
    <w:div w:id="1762792621">
      <w:bodyDiv w:val="1"/>
      <w:marLeft w:val="0"/>
      <w:marRight w:val="0"/>
      <w:marTop w:val="0"/>
      <w:marBottom w:val="0"/>
      <w:divBdr>
        <w:top w:val="none" w:sz="0" w:space="0" w:color="auto"/>
        <w:left w:val="none" w:sz="0" w:space="0" w:color="auto"/>
        <w:bottom w:val="none" w:sz="0" w:space="0" w:color="auto"/>
        <w:right w:val="none" w:sz="0" w:space="0" w:color="auto"/>
      </w:divBdr>
    </w:div>
    <w:div w:id="2030836289">
      <w:bodyDiv w:val="1"/>
      <w:marLeft w:val="0"/>
      <w:marRight w:val="0"/>
      <w:marTop w:val="0"/>
      <w:marBottom w:val="0"/>
      <w:divBdr>
        <w:top w:val="none" w:sz="0" w:space="0" w:color="auto"/>
        <w:left w:val="none" w:sz="0" w:space="0" w:color="auto"/>
        <w:bottom w:val="none" w:sz="0" w:space="0" w:color="auto"/>
        <w:right w:val="none" w:sz="0" w:space="0" w:color="auto"/>
      </w:divBdr>
    </w:div>
    <w:div w:id="2032802309">
      <w:bodyDiv w:val="1"/>
      <w:marLeft w:val="0"/>
      <w:marRight w:val="0"/>
      <w:marTop w:val="0"/>
      <w:marBottom w:val="0"/>
      <w:divBdr>
        <w:top w:val="none" w:sz="0" w:space="0" w:color="auto"/>
        <w:left w:val="none" w:sz="0" w:space="0" w:color="auto"/>
        <w:bottom w:val="none" w:sz="0" w:space="0" w:color="auto"/>
        <w:right w:val="none" w:sz="0" w:space="0" w:color="auto"/>
      </w:divBdr>
    </w:div>
    <w:div w:id="2059933508">
      <w:bodyDiv w:val="1"/>
      <w:marLeft w:val="0"/>
      <w:marRight w:val="0"/>
      <w:marTop w:val="0"/>
      <w:marBottom w:val="0"/>
      <w:divBdr>
        <w:top w:val="none" w:sz="0" w:space="0" w:color="auto"/>
        <w:left w:val="none" w:sz="0" w:space="0" w:color="auto"/>
        <w:bottom w:val="none" w:sz="0" w:space="0" w:color="auto"/>
        <w:right w:val="none" w:sz="0" w:space="0" w:color="auto"/>
      </w:divBdr>
    </w:div>
    <w:div w:id="208660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ais.arnoux@bl.ch"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anais.arnoux@bl.ch"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Univers">
      <a:majorFont>
        <a:latin typeface="Univers"/>
        <a:ea typeface=""/>
        <a:cs typeface=""/>
      </a:majorFont>
      <a:minorFont>
        <a:latin typeface="Univer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fe89d6f-6941-4ae8-964d-1d28a701b750" xsi:nil="true"/>
    <lcf76f155ced4ddcb4097134ff3c332f xmlns="2c30f477-c6a4-4c63-85fd-c1ffceb680e5">
      <Terms xmlns="http://schemas.microsoft.com/office/infopath/2007/PartnerControls"/>
    </lcf76f155ced4ddcb4097134ff3c332f>
    <DatumundZeit xmlns="2c30f477-c6a4-4c63-85fd-c1ffceb680e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E044C41229C2745B6A3FE15F7783453" ma:contentTypeVersion="20" ma:contentTypeDescription="Ein neues Dokument erstellen." ma:contentTypeScope="" ma:versionID="8bea211858da905498791070fe6ebe49">
  <xsd:schema xmlns:xsd="http://www.w3.org/2001/XMLSchema" xmlns:xs="http://www.w3.org/2001/XMLSchema" xmlns:p="http://schemas.microsoft.com/office/2006/metadata/properties" xmlns:ns2="2c30f477-c6a4-4c63-85fd-c1ffceb680e5" xmlns:ns3="cfe89d6f-6941-4ae8-964d-1d28a701b750" targetNamespace="http://schemas.microsoft.com/office/2006/metadata/properties" ma:root="true" ma:fieldsID="28b5f17da19626d625fe7265c6371d39" ns2:_="" ns3:_="">
    <xsd:import namespace="2c30f477-c6a4-4c63-85fd-c1ffceb680e5"/>
    <xsd:import namespace="cfe89d6f-6941-4ae8-964d-1d28a701b7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DatumundZei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30f477-c6a4-4c63-85fd-c1ffceb680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b9d7c219-b261-47be-916e-7a9fe89c95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DatumundZeit" ma:index="26" nillable="true" ma:displayName="Datum und Zeit" ma:format="DateOnly" ma:internalName="DatumundZeit">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e89d6f-6941-4ae8-964d-1d28a701b750"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fb98a914-b578-465e-a6fd-a654d54814dc}" ma:internalName="TaxCatchAll" ma:showField="CatchAllData" ma:web="cfe89d6f-6941-4ae8-964d-1d28a701b7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711DE8-4501-41EB-871A-B2A47B8E84F8}">
  <ds:schemaRefs>
    <ds:schemaRef ds:uri="http://schemas.microsoft.com/sharepoint/v3/contenttype/forms"/>
  </ds:schemaRefs>
</ds:datastoreItem>
</file>

<file path=customXml/itemProps2.xml><?xml version="1.0" encoding="utf-8"?>
<ds:datastoreItem xmlns:ds="http://schemas.openxmlformats.org/officeDocument/2006/customXml" ds:itemID="{F5FA9159-6E8E-4C13-90CB-245E42810F35}">
  <ds:schemaRefs>
    <ds:schemaRef ds:uri="http://schemas.microsoft.com/office/2006/metadata/properties"/>
    <ds:schemaRef ds:uri="http://schemas.microsoft.com/office/infopath/2007/PartnerControls"/>
    <ds:schemaRef ds:uri="cfe89d6f-6941-4ae8-964d-1d28a701b750"/>
    <ds:schemaRef ds:uri="2c30f477-c6a4-4c63-85fd-c1ffceb680e5"/>
  </ds:schemaRefs>
</ds:datastoreItem>
</file>

<file path=customXml/itemProps3.xml><?xml version="1.0" encoding="utf-8"?>
<ds:datastoreItem xmlns:ds="http://schemas.openxmlformats.org/officeDocument/2006/customXml" ds:itemID="{22667695-D597-43B6-8694-C065DA5A4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30f477-c6a4-4c63-85fd-c1ffceb680e5"/>
    <ds:schemaRef ds:uri="cfe89d6f-6941-4ae8-964d-1d28a701b7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680</Words>
  <Characters>4289</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4960</CharactersWithSpaces>
  <SharedDoc>false</SharedDoc>
  <HLinks>
    <vt:vector size="6" baseType="variant">
      <vt:variant>
        <vt:i4>6881310</vt:i4>
      </vt:variant>
      <vt:variant>
        <vt:i4>0</vt:i4>
      </vt:variant>
      <vt:variant>
        <vt:i4>0</vt:i4>
      </vt:variant>
      <vt:variant>
        <vt:i4>5</vt:i4>
      </vt:variant>
      <vt:variant>
        <vt:lpwstr>mailto:leonie.peter@bl.ch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Weishaupt</dc:creator>
  <cp:keywords/>
  <cp:lastModifiedBy>Claudia Gysin</cp:lastModifiedBy>
  <cp:revision>22</cp:revision>
  <cp:lastPrinted>2026-09-28T06:57:00Z</cp:lastPrinted>
  <dcterms:created xsi:type="dcterms:W3CDTF">2026-09-15T07:24:00Z</dcterms:created>
  <dcterms:modified xsi:type="dcterms:W3CDTF">2026-10-13T09:16:00Z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0x0101009E044C41229C2745B6A3FE15F7783453</vt:lpwstr>
  </property>
  <property fmtid="{D5CDD505-2E9C-101B-9397-08002B2CF9AE}" pid="3" name="MediaServiceImageTags">
    <vt:lpwstr/>
  </property>
</Properties>
</file>